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B8AA8" w14:textId="75250248" w:rsidR="009044BD" w:rsidRDefault="006564E3">
      <w:pPr>
        <w:pStyle w:val="BodyText"/>
        <w:spacing w:line="66" w:lineRule="exact"/>
        <w:ind w:left="103"/>
        <w:rPr>
          <w:rFonts w:ascii="Leelawadee UI"/>
          <w:sz w:val="6"/>
        </w:rPr>
      </w:pPr>
      <w:r>
        <w:rPr>
          <w:rFonts w:ascii="Leelawadee UI"/>
          <w:noProof/>
          <w:sz w:val="6"/>
        </w:rPr>
        <mc:AlternateContent>
          <mc:Choice Requires="wpg">
            <w:drawing>
              <wp:inline distT="0" distB="0" distL="0" distR="0" wp14:anchorId="5AC9AF2C" wp14:editId="2B9102CB">
                <wp:extent cx="6624955" cy="41275"/>
                <wp:effectExtent l="27305" t="5080" r="24765" b="127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41275"/>
                          <a:chOff x="0" y="0"/>
                          <a:chExt cx="10433" cy="65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32"/>
                            <a:ext cx="10433" cy="0"/>
                          </a:xfrm>
                          <a:prstGeom prst="line">
                            <a:avLst/>
                          </a:prstGeom>
                          <a:noFill/>
                          <a:ln w="411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433" y="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513E4D" id="Group 5" o:spid="_x0000_s1026" style="width:521.65pt;height:3.25pt;mso-position-horizontal-relative:char;mso-position-vertical-relative:line" coordsize="10433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TebUAIAAKQGAAAOAAAAZHJzL2Uyb0RvYy54bWzMVUuP2yAQvlfqf0DcG8fOa2vF2UOym0va&#10;RtrtD5hg/FAxICBx8u87YOexu5dq+1BzQOBhhu8xkPn9sRHkwI2tlcxoPBhSwiVTeS3LjH5/fvx0&#10;R4l1IHMQSvKMnril94uPH+atTnmiKiVybggWkTZtdUYr53QaRZZVvAE7UJpLDBbKNOBwacooN9Bi&#10;9UZEyXA4jVplcm0U49bi11UXpItQvyg4c9+KwnJHREYRmwujCePOj9FiDmlpQFc162HAO1A0UEs8&#10;9FJqBQ7I3tRvSjU1M8qqwg2YaiJVFDXjgQOyiYev2KyN2uvApUzbUl9kQmlf6fTusuzrYW30k96a&#10;Dj1ON4r9sKhL1OoyvY37ddltJrv2i8rRT9g7FYgfC9P4EkiJHIO+p4u+/OgIw4/TaTL+PJlQwjA2&#10;jpPZpNOfVWjSmyxWPfR58XA8GnVZ05ASQdqdFzD2mLzn2ET2qpP9PZ2eKtA8yG+9DltD6hxJUCKh&#10;QeqbWnIy8wz8ubhhKTsV2VH2KhKplhXIkodSzyeNabHPQNw3KX5h0YJfVHWUdLKdZb2RJzT0RR1I&#10;tbFuzVVD/CSjAiEHt+Cwsc7juG7x5kn1WAuB3yEVkrTepHh8FzKsEnXuoz5oTblbCkMO4K9V+AVW&#10;GLnd5g9dga26fSHUIce+lnk4puKQP/RzB7Xo5ghLyF4lL0wn8U7lp605q4dG/yPHZy8cn3oKL+yD&#10;9O853nuL9yX0DaRn0/Ex87foTxseT5Lxf+x3uO/4FIbO7Z9t/9berkPfXP9cFj8BAAD//wMAUEsD&#10;BBQABgAIAAAAIQBDBY7/2wAAAAQBAAAPAAAAZHJzL2Rvd25yZXYueG1sTI9Ba8JAEIXvhf6HZQq9&#10;1U2aKiXNRkTankSoCqW3MTsmwexsyK5J/Peuvehl4PEe732TzUfTiJ46V1tWEE8iEMSF1TWXCnbb&#10;r5d3EM4ja2wsk4IzOZjnjw8ZptoO/EP9xpcilLBLUUHlfZtK6YqKDLqJbYmDd7CdQR9kV0rd4RDK&#10;TSNfo2gmDdYcFipsaVlRcdycjILvAYdFEn/2q+Nhef7bTte/q5iUen4aFx8gPI3+FoYrfkCHPDDt&#10;7Ym1E42C8Ij/v1cveksSEHsFsynIPJP38PkFAAD//wMAUEsBAi0AFAAGAAgAAAAhALaDOJL+AAAA&#10;4QEAABMAAAAAAAAAAAAAAAAAAAAAAFtDb250ZW50X1R5cGVzXS54bWxQSwECLQAUAAYACAAAACEA&#10;OP0h/9YAAACUAQAACwAAAAAAAAAAAAAAAAAvAQAAX3JlbHMvLnJlbHNQSwECLQAUAAYACAAAACEA&#10;ezk3m1ACAACkBgAADgAAAAAAAAAAAAAAAAAuAgAAZHJzL2Uyb0RvYy54bWxQSwECLQAUAAYACAAA&#10;ACEAQwWO/9sAAAAEAQAADwAAAAAAAAAAAAAAAACqBAAAZHJzL2Rvd25yZXYueG1sUEsFBgAAAAAE&#10;AAQA8wAAALIFAAAAAA==&#10;">
                <v:line id="Line 7" o:spid="_x0000_s1027" style="position:absolute;visibility:visible;mso-wrap-style:square" from="0,32" to="10433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qCjwQAAANoAAAAPAAAAZHJzL2Rvd25yZXYueG1sRI/RisIw&#10;FETfBf8hXMEX0VTRItUoIgiCsO66fsCluTbV5qY0UevfbwRhH4eZOcMs162txIMaXzpWMB4lIIhz&#10;p0suFJx/d8M5CB+QNVaOScGLPKxX3c4SM+2e/EOPUyhEhLDPUIEJoc6k9Lkhi37kauLoXVxjMUTZ&#10;FFI3+IxwW8lJkqTSYslxwWBNW0P57XS3Cup2cJwN0s3YfJd03SfT3eHrUinV77WbBYhAbfgPf9p7&#10;rSCF95V4A+TqDwAA//8DAFBLAQItABQABgAIAAAAIQDb4fbL7gAAAIUBAAATAAAAAAAAAAAAAAAA&#10;AAAAAABbQ29udGVudF9UeXBlc10ueG1sUEsBAi0AFAAGAAgAAAAhAFr0LFu/AAAAFQEAAAsAAAAA&#10;AAAAAAAAAAAAHwEAAF9yZWxzLy5yZWxzUEsBAi0AFAAGAAgAAAAhABT6oKPBAAAA2gAAAA8AAAAA&#10;AAAAAAAAAAAABwIAAGRycy9kb3ducmV2LnhtbFBLBQYAAAAAAwADALcAAAD1AgAAAAA=&#10;" strokeweight="3.24pt"/>
                <v:line id="Line 6" o:spid="_x0000_s1028" style="position:absolute;visibility:visible;mso-wrap-style:square" from="10433,1" to="10433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LN3xAAAANoAAAAPAAAAZHJzL2Rvd25yZXYueG1sRI/BasMw&#10;EETvhf6D2EJujZxA0taNYozBIcX0EDcfsLU2tqm0MpaSOH9fBQo9DjPzhtlkkzXiQqPvHStYzBMQ&#10;xI3TPbcKjl/l8ysIH5A1Gsek4EYesu3jwwZT7a58oEsdWhEh7FNU0IUwpFL6piOLfu4G4uid3Ggx&#10;RDm2Uo94jXBr5DJJ1tJiz3Ghw4GKjpqf+mwVlPn3x6o4fg5ltTtV9ZtZLIvKKDV7mvJ3EIGm8B/+&#10;a++1ghe4X4k3QG5/AQAA//8DAFBLAQItABQABgAIAAAAIQDb4fbL7gAAAIUBAAATAAAAAAAAAAAA&#10;AAAAAAAAAABbQ29udGVudF9UeXBlc10ueG1sUEsBAi0AFAAGAAgAAAAhAFr0LFu/AAAAFQEAAAsA&#10;AAAAAAAAAAAAAAAAHwEAAF9yZWxzLy5yZWxzUEsBAi0AFAAGAAgAAAAhAH0gs3fEAAAA2gAAAA8A&#10;AAAAAAAAAAAAAAAABwIAAGRycy9kb3ducmV2LnhtbFBLBQYAAAAAAwADALcAAAD4AgAAAAA=&#10;" strokeweight=".12pt"/>
                <w10:anchorlock/>
              </v:group>
            </w:pict>
          </mc:Fallback>
        </mc:AlternateContent>
      </w:r>
    </w:p>
    <w:p w14:paraId="0EE33BD5" w14:textId="77777777" w:rsidR="009044BD" w:rsidRDefault="006564E3">
      <w:pPr>
        <w:tabs>
          <w:tab w:val="left" w:pos="3194"/>
        </w:tabs>
        <w:spacing w:before="197" w:line="265" w:lineRule="exact"/>
        <w:ind w:left="136"/>
        <w:rPr>
          <w:rFonts w:ascii="Leelawadee UI"/>
          <w:sz w:val="20"/>
        </w:rPr>
      </w:pPr>
      <w:r>
        <w:rPr>
          <w:rFonts w:ascii="Leelawadee UI"/>
          <w:b/>
          <w:sz w:val="20"/>
        </w:rPr>
        <w:t>From:</w:t>
      </w:r>
      <w:r>
        <w:rPr>
          <w:rFonts w:ascii="Leelawadee UI"/>
          <w:b/>
          <w:sz w:val="20"/>
        </w:rPr>
        <w:tab/>
      </w:r>
      <w:r>
        <w:rPr>
          <w:rFonts w:ascii="Leelawadee UI"/>
          <w:sz w:val="20"/>
        </w:rPr>
        <w:t>Nuttall,</w:t>
      </w:r>
      <w:r>
        <w:rPr>
          <w:rFonts w:ascii="Leelawadee UI"/>
          <w:spacing w:val="-10"/>
          <w:sz w:val="20"/>
        </w:rPr>
        <w:t xml:space="preserve"> </w:t>
      </w:r>
      <w:r>
        <w:rPr>
          <w:rFonts w:ascii="Leelawadee UI"/>
          <w:sz w:val="20"/>
        </w:rPr>
        <w:t>Janet</w:t>
      </w:r>
      <w:r>
        <w:rPr>
          <w:rFonts w:ascii="Leelawadee UI"/>
          <w:spacing w:val="-9"/>
          <w:sz w:val="20"/>
        </w:rPr>
        <w:t xml:space="preserve"> </w:t>
      </w:r>
      <w:r>
        <w:rPr>
          <w:rFonts w:ascii="Leelawadee UI"/>
          <w:sz w:val="20"/>
        </w:rPr>
        <w:t>&lt;</w:t>
      </w:r>
      <w:hyperlink r:id="rId6">
        <w:r>
          <w:rPr>
            <w:rFonts w:ascii="Leelawadee UI"/>
            <w:sz w:val="20"/>
          </w:rPr>
          <w:t>Janet.Nuttall@naturalengland.org.uk</w:t>
        </w:r>
      </w:hyperlink>
      <w:r>
        <w:rPr>
          <w:rFonts w:ascii="Leelawadee UI"/>
          <w:sz w:val="20"/>
        </w:rPr>
        <w:t>&gt;</w:t>
      </w:r>
    </w:p>
    <w:p w14:paraId="3E7B03F7" w14:textId="77777777" w:rsidR="009044BD" w:rsidRDefault="006564E3">
      <w:pPr>
        <w:tabs>
          <w:tab w:val="left" w:pos="3194"/>
        </w:tabs>
        <w:spacing w:line="264" w:lineRule="exact"/>
        <w:ind w:left="136"/>
        <w:rPr>
          <w:rFonts w:ascii="Leelawadee UI"/>
          <w:sz w:val="20"/>
        </w:rPr>
      </w:pPr>
      <w:r>
        <w:rPr>
          <w:rFonts w:ascii="Leelawadee UI"/>
          <w:b/>
          <w:sz w:val="20"/>
        </w:rPr>
        <w:t>Sent:</w:t>
      </w:r>
      <w:r>
        <w:rPr>
          <w:rFonts w:ascii="Leelawadee UI"/>
          <w:b/>
          <w:sz w:val="20"/>
        </w:rPr>
        <w:tab/>
      </w:r>
      <w:r>
        <w:rPr>
          <w:rFonts w:ascii="Leelawadee UI"/>
          <w:sz w:val="20"/>
        </w:rPr>
        <w:t>23</w:t>
      </w:r>
      <w:r>
        <w:rPr>
          <w:rFonts w:ascii="Leelawadee UI"/>
          <w:spacing w:val="-1"/>
          <w:sz w:val="20"/>
        </w:rPr>
        <w:t xml:space="preserve"> </w:t>
      </w:r>
      <w:r>
        <w:rPr>
          <w:rFonts w:ascii="Leelawadee UI"/>
          <w:sz w:val="20"/>
        </w:rPr>
        <w:t>March</w:t>
      </w:r>
      <w:r>
        <w:rPr>
          <w:rFonts w:ascii="Leelawadee UI"/>
          <w:spacing w:val="-1"/>
          <w:sz w:val="20"/>
        </w:rPr>
        <w:t xml:space="preserve"> </w:t>
      </w:r>
      <w:r>
        <w:rPr>
          <w:rFonts w:ascii="Leelawadee UI"/>
          <w:sz w:val="20"/>
        </w:rPr>
        <w:t>2023</w:t>
      </w:r>
      <w:r>
        <w:rPr>
          <w:rFonts w:ascii="Leelawadee UI"/>
          <w:spacing w:val="2"/>
          <w:sz w:val="20"/>
        </w:rPr>
        <w:t xml:space="preserve"> </w:t>
      </w:r>
      <w:r>
        <w:rPr>
          <w:rFonts w:ascii="Leelawadee UI"/>
          <w:sz w:val="20"/>
        </w:rPr>
        <w:t>16:57</w:t>
      </w:r>
    </w:p>
    <w:p w14:paraId="1053ED4E" w14:textId="77777777" w:rsidR="009044BD" w:rsidRDefault="006564E3">
      <w:pPr>
        <w:tabs>
          <w:tab w:val="left" w:pos="3194"/>
        </w:tabs>
        <w:spacing w:line="264" w:lineRule="exact"/>
        <w:ind w:left="136"/>
        <w:rPr>
          <w:rFonts w:ascii="Leelawadee UI"/>
          <w:sz w:val="20"/>
        </w:rPr>
      </w:pPr>
      <w:r>
        <w:rPr>
          <w:rFonts w:ascii="Leelawadee UI"/>
          <w:b/>
          <w:sz w:val="20"/>
        </w:rPr>
        <w:t>To:</w:t>
      </w:r>
      <w:r>
        <w:rPr>
          <w:rFonts w:ascii="Leelawadee UI"/>
          <w:b/>
          <w:sz w:val="20"/>
        </w:rPr>
        <w:tab/>
      </w:r>
      <w:r>
        <w:rPr>
          <w:rFonts w:ascii="Leelawadee UI"/>
          <w:sz w:val="20"/>
        </w:rPr>
        <w:t>Dyson,</w:t>
      </w:r>
      <w:r>
        <w:rPr>
          <w:rFonts w:ascii="Leelawadee UI"/>
          <w:spacing w:val="-2"/>
          <w:sz w:val="20"/>
        </w:rPr>
        <w:t xml:space="preserve"> </w:t>
      </w:r>
      <w:r>
        <w:rPr>
          <w:rFonts w:ascii="Leelawadee UI"/>
          <w:sz w:val="20"/>
        </w:rPr>
        <w:t>Alison</w:t>
      </w:r>
    </w:p>
    <w:p w14:paraId="7EC38341" w14:textId="77777777" w:rsidR="009044BD" w:rsidRDefault="006564E3">
      <w:pPr>
        <w:tabs>
          <w:tab w:val="left" w:pos="3194"/>
        </w:tabs>
        <w:spacing w:before="2" w:line="237" w:lineRule="auto"/>
        <w:ind w:left="3194" w:right="123" w:hanging="3058"/>
        <w:rPr>
          <w:rFonts w:ascii="Leelawadee UI"/>
          <w:sz w:val="20"/>
        </w:rPr>
      </w:pPr>
      <w:r>
        <w:rPr>
          <w:rFonts w:ascii="Leelawadee UI"/>
          <w:b/>
          <w:sz w:val="20"/>
        </w:rPr>
        <w:t>Subject:</w:t>
      </w:r>
      <w:r>
        <w:rPr>
          <w:rFonts w:ascii="Leelawadee UI"/>
          <w:b/>
          <w:sz w:val="20"/>
        </w:rPr>
        <w:tab/>
      </w:r>
      <w:r>
        <w:rPr>
          <w:rFonts w:ascii="Leelawadee UI"/>
          <w:sz w:val="20"/>
        </w:rPr>
        <w:t>APP/W0530/W/</w:t>
      </w:r>
      <w:r>
        <w:rPr>
          <w:rFonts w:ascii="Leelawadee UI"/>
          <w:sz w:val="20"/>
        </w:rPr>
        <w:t>23/3315611</w:t>
      </w:r>
      <w:r>
        <w:rPr>
          <w:rFonts w:ascii="Leelawadee UI"/>
          <w:spacing w:val="-4"/>
          <w:sz w:val="20"/>
        </w:rPr>
        <w:t xml:space="preserve"> </w:t>
      </w:r>
      <w:r>
        <w:rPr>
          <w:rFonts w:ascii="Leelawadee UI"/>
          <w:sz w:val="20"/>
        </w:rPr>
        <w:t>Land</w:t>
      </w:r>
      <w:r>
        <w:rPr>
          <w:rFonts w:ascii="Leelawadee UI"/>
          <w:spacing w:val="-4"/>
          <w:sz w:val="20"/>
        </w:rPr>
        <w:t xml:space="preserve"> </w:t>
      </w:r>
      <w:r>
        <w:rPr>
          <w:rFonts w:ascii="Leelawadee UI"/>
          <w:sz w:val="20"/>
        </w:rPr>
        <w:t>North</w:t>
      </w:r>
      <w:r>
        <w:rPr>
          <w:rFonts w:ascii="Leelawadee UI"/>
          <w:spacing w:val="-4"/>
          <w:sz w:val="20"/>
        </w:rPr>
        <w:t xml:space="preserve"> </w:t>
      </w:r>
      <w:r>
        <w:rPr>
          <w:rFonts w:ascii="Leelawadee UI"/>
          <w:sz w:val="20"/>
        </w:rPr>
        <w:t>Of</w:t>
      </w:r>
      <w:r>
        <w:rPr>
          <w:rFonts w:ascii="Leelawadee UI"/>
          <w:spacing w:val="-4"/>
          <w:sz w:val="20"/>
        </w:rPr>
        <w:t xml:space="preserve"> </w:t>
      </w:r>
      <w:r>
        <w:rPr>
          <w:rFonts w:ascii="Leelawadee UI"/>
          <w:sz w:val="20"/>
        </w:rPr>
        <w:t>Cambridge</w:t>
      </w:r>
      <w:r>
        <w:rPr>
          <w:rFonts w:ascii="Leelawadee UI"/>
          <w:spacing w:val="-5"/>
          <w:sz w:val="20"/>
        </w:rPr>
        <w:t xml:space="preserve"> </w:t>
      </w:r>
      <w:r>
        <w:rPr>
          <w:rFonts w:ascii="Leelawadee UI"/>
          <w:sz w:val="20"/>
        </w:rPr>
        <w:t>North</w:t>
      </w:r>
      <w:r>
        <w:rPr>
          <w:rFonts w:ascii="Leelawadee UI"/>
          <w:spacing w:val="-4"/>
          <w:sz w:val="20"/>
        </w:rPr>
        <w:t xml:space="preserve"> </w:t>
      </w:r>
      <w:r>
        <w:rPr>
          <w:rFonts w:ascii="Leelawadee UI"/>
          <w:sz w:val="20"/>
        </w:rPr>
        <w:t>Station</w:t>
      </w:r>
      <w:r>
        <w:rPr>
          <w:rFonts w:ascii="Leelawadee UI"/>
          <w:spacing w:val="-4"/>
          <w:sz w:val="20"/>
        </w:rPr>
        <w:t xml:space="preserve"> </w:t>
      </w:r>
      <w:r>
        <w:rPr>
          <w:rFonts w:ascii="Leelawadee UI"/>
          <w:sz w:val="20"/>
        </w:rPr>
        <w:t>Milton</w:t>
      </w:r>
      <w:r>
        <w:rPr>
          <w:rFonts w:ascii="Leelawadee UI"/>
          <w:spacing w:val="-4"/>
          <w:sz w:val="20"/>
        </w:rPr>
        <w:t xml:space="preserve"> </w:t>
      </w:r>
      <w:r>
        <w:rPr>
          <w:rFonts w:ascii="Leelawadee UI"/>
          <w:sz w:val="20"/>
        </w:rPr>
        <w:t>Avenue</w:t>
      </w:r>
      <w:r>
        <w:rPr>
          <w:rFonts w:ascii="Leelawadee UI"/>
          <w:spacing w:val="-52"/>
          <w:sz w:val="20"/>
        </w:rPr>
        <w:t xml:space="preserve"> </w:t>
      </w:r>
      <w:r>
        <w:rPr>
          <w:rFonts w:ascii="Leelawadee UI"/>
          <w:sz w:val="20"/>
        </w:rPr>
        <w:t>Cambridge</w:t>
      </w:r>
    </w:p>
    <w:p w14:paraId="2D8F3E1D" w14:textId="77777777" w:rsidR="009044BD" w:rsidRDefault="009044BD">
      <w:pPr>
        <w:pStyle w:val="BodyText"/>
        <w:rPr>
          <w:rFonts w:ascii="Leelawadee UI"/>
          <w:sz w:val="26"/>
        </w:rPr>
      </w:pPr>
    </w:p>
    <w:p w14:paraId="6B4EAEC8" w14:textId="77777777" w:rsidR="009044BD" w:rsidRDefault="006564E3">
      <w:pPr>
        <w:pStyle w:val="BodyText"/>
        <w:spacing w:before="182"/>
        <w:ind w:left="136"/>
      </w:pPr>
      <w:r>
        <w:t>Dear</w:t>
      </w:r>
      <w:r>
        <w:rPr>
          <w:spacing w:val="-3"/>
        </w:rPr>
        <w:t xml:space="preserve"> </w:t>
      </w:r>
      <w:r>
        <w:t>Ms Dyson</w:t>
      </w:r>
    </w:p>
    <w:p w14:paraId="44941D1A" w14:textId="77777777" w:rsidR="009044BD" w:rsidRDefault="009044BD">
      <w:pPr>
        <w:pStyle w:val="BodyText"/>
        <w:spacing w:before="1"/>
      </w:pPr>
    </w:p>
    <w:p w14:paraId="012D3E66" w14:textId="77777777" w:rsidR="009044BD" w:rsidRDefault="006564E3">
      <w:pPr>
        <w:pStyle w:val="BodyText"/>
        <w:ind w:left="136" w:right="123"/>
      </w:pPr>
      <w:r>
        <w:t>Greater Cambridge Shared Planning has recently notified Natural England of the above planning appeal. This email is</w:t>
      </w:r>
      <w:r>
        <w:rPr>
          <w:spacing w:val="-47"/>
        </w:rPr>
        <w:t xml:space="preserve"> </w:t>
      </w:r>
      <w:r>
        <w:t>confirm that whilst Natural England is an Interested Party in the Appeal we do not wish to Register as a Rule 6 Party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a Statement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Case.</w:t>
      </w:r>
    </w:p>
    <w:p w14:paraId="3FBF7B43" w14:textId="77777777" w:rsidR="009044BD" w:rsidRDefault="009044BD">
      <w:pPr>
        <w:pStyle w:val="BodyText"/>
        <w:spacing w:before="11"/>
        <w:rPr>
          <w:sz w:val="21"/>
        </w:rPr>
      </w:pPr>
    </w:p>
    <w:p w14:paraId="2FE899A0" w14:textId="77777777" w:rsidR="009044BD" w:rsidRDefault="006564E3">
      <w:pPr>
        <w:pStyle w:val="BodyText"/>
        <w:spacing w:line="480" w:lineRule="auto"/>
        <w:ind w:left="136" w:right="3424"/>
      </w:pPr>
      <w:r>
        <w:t>I hope this is helpful. Please let me know if you require any further information.</w:t>
      </w:r>
      <w:r>
        <w:rPr>
          <w:spacing w:val="-47"/>
        </w:rPr>
        <w:t xml:space="preserve"> </w:t>
      </w:r>
      <w:r>
        <w:t>Yours</w:t>
      </w:r>
      <w:r>
        <w:rPr>
          <w:spacing w:val="-1"/>
        </w:rPr>
        <w:t xml:space="preserve"> </w:t>
      </w:r>
      <w:r>
        <w:t>sincerely</w:t>
      </w:r>
    </w:p>
    <w:p w14:paraId="095A5DBA" w14:textId="77777777" w:rsidR="009044BD" w:rsidRDefault="009044BD">
      <w:pPr>
        <w:pStyle w:val="BodyText"/>
        <w:spacing w:before="6"/>
        <w:rPr>
          <w:sz w:val="14"/>
        </w:rPr>
      </w:pPr>
    </w:p>
    <w:p w14:paraId="6ACA70CD" w14:textId="77777777" w:rsidR="009044BD" w:rsidRDefault="009044BD">
      <w:pPr>
        <w:rPr>
          <w:sz w:val="14"/>
        </w:rPr>
        <w:sectPr w:rsidR="009044BD">
          <w:footerReference w:type="default" r:id="rId7"/>
          <w:type w:val="continuous"/>
          <w:pgSz w:w="11910" w:h="16840"/>
          <w:pgMar w:top="900" w:right="620" w:bottom="920" w:left="600" w:header="720" w:footer="729" w:gutter="0"/>
          <w:pgNumType w:start="1"/>
          <w:cols w:space="720"/>
        </w:sectPr>
      </w:pPr>
    </w:p>
    <w:p w14:paraId="73564635" w14:textId="77777777" w:rsidR="009044BD" w:rsidRDefault="006564E3">
      <w:pPr>
        <w:spacing w:before="93" w:line="276" w:lineRule="auto"/>
        <w:ind w:left="136" w:right="30"/>
        <w:rPr>
          <w:rFonts w:ascii="Arial MT"/>
          <w:sz w:val="20"/>
        </w:rPr>
      </w:pPr>
      <w:r>
        <w:rPr>
          <w:rFonts w:ascii="Arial MT"/>
          <w:color w:val="7E7E7E"/>
          <w:sz w:val="20"/>
        </w:rPr>
        <w:t>Natural England</w:t>
      </w:r>
      <w:r>
        <w:rPr>
          <w:rFonts w:ascii="Arial MT"/>
          <w:color w:val="7E7E7E"/>
          <w:spacing w:val="1"/>
          <w:sz w:val="20"/>
        </w:rPr>
        <w:t xml:space="preserve"> </w:t>
      </w:r>
      <w:r>
        <w:rPr>
          <w:rFonts w:ascii="Arial MT"/>
          <w:color w:val="7E7E7E"/>
          <w:sz w:val="20"/>
        </w:rPr>
        <w:t>Eastbrook</w:t>
      </w:r>
      <w:r>
        <w:rPr>
          <w:rFonts w:ascii="Arial MT"/>
          <w:color w:val="7E7E7E"/>
          <w:spacing w:val="1"/>
          <w:sz w:val="20"/>
        </w:rPr>
        <w:t xml:space="preserve"> </w:t>
      </w:r>
      <w:r>
        <w:rPr>
          <w:rFonts w:ascii="Arial MT"/>
          <w:color w:val="7E7E7E"/>
          <w:spacing w:val="-1"/>
          <w:sz w:val="20"/>
        </w:rPr>
        <w:t xml:space="preserve">Shaftesbury </w:t>
      </w:r>
      <w:r>
        <w:rPr>
          <w:rFonts w:ascii="Arial MT"/>
          <w:color w:val="7E7E7E"/>
          <w:sz w:val="20"/>
        </w:rPr>
        <w:t>Road</w:t>
      </w:r>
      <w:r>
        <w:rPr>
          <w:rFonts w:ascii="Arial MT"/>
          <w:color w:val="7E7E7E"/>
          <w:spacing w:val="-53"/>
          <w:sz w:val="20"/>
        </w:rPr>
        <w:t xml:space="preserve"> </w:t>
      </w:r>
      <w:r>
        <w:rPr>
          <w:rFonts w:ascii="Arial MT"/>
          <w:color w:val="7E7E7E"/>
          <w:sz w:val="20"/>
        </w:rPr>
        <w:t>Cambridge</w:t>
      </w:r>
      <w:r>
        <w:rPr>
          <w:rFonts w:ascii="Arial MT"/>
          <w:color w:val="7E7E7E"/>
          <w:spacing w:val="1"/>
          <w:sz w:val="20"/>
        </w:rPr>
        <w:t xml:space="preserve"> </w:t>
      </w:r>
      <w:r>
        <w:rPr>
          <w:rFonts w:ascii="Arial MT"/>
          <w:color w:val="7E7E7E"/>
          <w:sz w:val="20"/>
        </w:rPr>
        <w:t>Cambridgeshire</w:t>
      </w:r>
      <w:r>
        <w:rPr>
          <w:rFonts w:ascii="Arial MT"/>
          <w:color w:val="7E7E7E"/>
          <w:spacing w:val="1"/>
          <w:sz w:val="20"/>
        </w:rPr>
        <w:t xml:space="preserve"> </w:t>
      </w:r>
      <w:r>
        <w:rPr>
          <w:rFonts w:ascii="Arial MT"/>
          <w:color w:val="7E7E7E"/>
          <w:sz w:val="20"/>
        </w:rPr>
        <w:t>CB2</w:t>
      </w:r>
      <w:r>
        <w:rPr>
          <w:rFonts w:ascii="Arial MT"/>
          <w:color w:val="7E7E7E"/>
          <w:spacing w:val="1"/>
          <w:sz w:val="20"/>
        </w:rPr>
        <w:t xml:space="preserve"> </w:t>
      </w:r>
      <w:r>
        <w:rPr>
          <w:rFonts w:ascii="Arial MT"/>
          <w:color w:val="7E7E7E"/>
          <w:sz w:val="20"/>
        </w:rPr>
        <w:t>8DR</w:t>
      </w:r>
    </w:p>
    <w:p w14:paraId="4FD04215" w14:textId="77777777" w:rsidR="009044BD" w:rsidRDefault="006564E3">
      <w:pPr>
        <w:spacing w:before="93"/>
        <w:ind w:left="136"/>
        <w:rPr>
          <w:rFonts w:ascii="Arial"/>
          <w:b/>
        </w:rPr>
      </w:pPr>
      <w:r>
        <w:br w:type="column"/>
      </w:r>
      <w:r>
        <w:rPr>
          <w:rFonts w:ascii="Arial"/>
          <w:b/>
          <w:color w:val="0000FF"/>
        </w:rPr>
        <w:t>Janet</w:t>
      </w:r>
      <w:r>
        <w:rPr>
          <w:rFonts w:ascii="Arial"/>
          <w:b/>
          <w:color w:val="0000FF"/>
          <w:spacing w:val="-2"/>
        </w:rPr>
        <w:t xml:space="preserve"> </w:t>
      </w:r>
      <w:r>
        <w:rPr>
          <w:rFonts w:ascii="Arial"/>
          <w:b/>
          <w:color w:val="0000FF"/>
        </w:rPr>
        <w:t>Nuttall CEnv</w:t>
      </w:r>
      <w:r>
        <w:rPr>
          <w:rFonts w:ascii="Arial"/>
          <w:b/>
          <w:color w:val="0000FF"/>
          <w:spacing w:val="-6"/>
        </w:rPr>
        <w:t xml:space="preserve"> </w:t>
      </w:r>
      <w:r>
        <w:rPr>
          <w:rFonts w:ascii="Arial"/>
          <w:b/>
          <w:color w:val="0000FF"/>
        </w:rPr>
        <w:t>MCIEEM</w:t>
      </w:r>
    </w:p>
    <w:p w14:paraId="03840FF3" w14:textId="3AD1FF24" w:rsidR="009044BD" w:rsidRDefault="006564E3">
      <w:pPr>
        <w:pStyle w:val="BodyText"/>
        <w:spacing w:before="38"/>
        <w:ind w:left="136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7C2F3F6" wp14:editId="4239B498">
                <wp:simplePos x="0" y="0"/>
                <wp:positionH relativeFrom="page">
                  <wp:posOffset>1639570</wp:posOffset>
                </wp:positionH>
                <wp:positionV relativeFrom="paragraph">
                  <wp:posOffset>-160020</wp:posOffset>
                </wp:positionV>
                <wp:extent cx="27305" cy="100711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0071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54BC4" id="Rectangle 4" o:spid="_x0000_s1026" style="position:absolute;margin-left:129.1pt;margin-top:-12.6pt;width:2.15pt;height:79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I0s5QEAALQDAAAOAAAAZHJzL2Uyb0RvYy54bWysU9GO0zAQfEfiHyy/0ySlx0HU9HTq6RDS&#10;wSEdfMDWcRILx2vWbtPy9azdXq+CN0QeLK/XHs+MJ8ub/WjFTlMw6BpZzUoptFPYGtc38vu3+zfv&#10;pQgRXAsWnW7kQQd5s3r9ajn5Ws9xQNtqEgziQj35Rg4x+rooghr0CGGGXjtudkgjRC6pL1qCidFH&#10;W8zL8l0xIbWeUOkQePXu2JSrjN91WsXHrgs6CttI5hbzSHncpLFYLaHuCfxg1IkG/AOLEYzjS89Q&#10;dxBBbMn8BTUaRRiwizOFY4FdZ5TOGlhNVf6h5mkAr7MWNif4s03h/8GqL7sn/5US9eAfUP0IwuF6&#10;ANfrWyKcBg0tX1clo4rJh/p8IBWBj4rN9BlbflrYRswe7DsaEyCrE/ts9eFstd5HoXhxfv22vJJC&#10;cacqy+uqyk9RQP182FOIHzWOIk0aSfySGRx2DyEmMlA/b8nk0Zr23libC+o3a0tiB+nV85f5s8bL&#10;bdalzQ7TsSNiWskqk7CUoVBvsD2wSMJjdDjqPBmQfkkxcWwaGX5ugbQU9pNjoz5Ui0XKWS4WV9dz&#10;Luiys7nsgFMM1cgoxXG6jsdsbj2ZfuCbqiza4S2b25ks/IXViSxHI/txinHK3mWdd738bKvfAAAA&#10;//8DAFBLAwQUAAYACAAAACEAISyQiuAAAAALAQAADwAAAGRycy9kb3ducmV2LnhtbEyPwU7DMAyG&#10;70i8Q2QkbltKtk6lNJ0YEkckNjiwW9qYtlrjlCbbCk+POY2bLX/6/f3FenK9OOEYOk8a7uYJCKTa&#10;244aDe9vz7MMRIiGrOk9oYZvDLAur68Kk1t/pi2edrERHEIhNxraGIdcylC36EyY+wGJb59+dCby&#10;OjbSjubM4a6XKklW0pmO+ENrBnxqsT7sjk7D5j7bfL0u6eVnW+1x/1EdUjUmWt/eTI8PICJO8QLD&#10;nz6rQ8lOlT+SDaLXoNJMMaphplIemFArlYKoGF0sliDLQv7vUP4CAAD//wMAUEsBAi0AFAAGAAgA&#10;AAAhALaDOJL+AAAA4QEAABMAAAAAAAAAAAAAAAAAAAAAAFtDb250ZW50X1R5cGVzXS54bWxQSwEC&#10;LQAUAAYACAAAACEAOP0h/9YAAACUAQAACwAAAAAAAAAAAAAAAAAvAQAAX3JlbHMvLnJlbHNQSwEC&#10;LQAUAAYACAAAACEABlCNLOUBAAC0AwAADgAAAAAAAAAAAAAAAAAuAgAAZHJzL2Uyb0RvYy54bWxQ&#10;SwECLQAUAAYACAAAACEAISyQiuAAAAAL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rFonts w:ascii="Arial MT"/>
        </w:rPr>
        <w:t>Sustainable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Development Casework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Manager</w:t>
      </w:r>
    </w:p>
    <w:p w14:paraId="7C649B77" w14:textId="77777777" w:rsidR="009044BD" w:rsidRDefault="006564E3">
      <w:pPr>
        <w:spacing w:before="37"/>
        <w:ind w:left="136"/>
        <w:rPr>
          <w:rFonts w:ascii="Arial MT"/>
          <w:sz w:val="20"/>
        </w:rPr>
      </w:pPr>
      <w:r>
        <w:rPr>
          <w:rFonts w:ascii="Arial MT"/>
          <w:sz w:val="20"/>
        </w:rPr>
        <w:t>West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Anglia</w:t>
      </w:r>
    </w:p>
    <w:p w14:paraId="3AAD1B4B" w14:textId="77777777" w:rsidR="009044BD" w:rsidRDefault="006564E3">
      <w:pPr>
        <w:tabs>
          <w:tab w:val="left" w:pos="580"/>
        </w:tabs>
        <w:spacing w:before="41"/>
        <w:ind w:left="136"/>
        <w:rPr>
          <w:rFonts w:ascii="Arial MT" w:hAnsi="Arial MT"/>
          <w:sz w:val="20"/>
        </w:rPr>
      </w:pPr>
      <w:r>
        <w:rPr>
          <w:rFonts w:ascii="Wingdings" w:hAnsi="Wingdings"/>
          <w:w w:val="190"/>
          <w:sz w:val="20"/>
        </w:rPr>
        <w:t>🕿</w:t>
      </w:r>
      <w:r>
        <w:rPr>
          <w:rFonts w:ascii="Times New Roman" w:hAnsi="Times New Roman"/>
          <w:w w:val="190"/>
          <w:sz w:val="20"/>
        </w:rPr>
        <w:tab/>
      </w:r>
      <w:r>
        <w:rPr>
          <w:rFonts w:ascii="Arial MT" w:hAnsi="Arial MT"/>
          <w:sz w:val="20"/>
        </w:rPr>
        <w:t>Tel: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07920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020563</w:t>
      </w:r>
    </w:p>
    <w:p w14:paraId="1DFCD7DA" w14:textId="160AA5A5" w:rsidR="009044BD" w:rsidRDefault="006564E3">
      <w:pPr>
        <w:spacing w:before="44"/>
        <w:ind w:left="136"/>
        <w:rPr>
          <w:rFonts w:ascii="Arial MT" w:hAns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D15D0A7" wp14:editId="0E20A946">
                <wp:simplePos x="0" y="0"/>
                <wp:positionH relativeFrom="page">
                  <wp:posOffset>2433955</wp:posOffset>
                </wp:positionH>
                <wp:positionV relativeFrom="paragraph">
                  <wp:posOffset>160655</wp:posOffset>
                </wp:positionV>
                <wp:extent cx="2008505" cy="88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850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78832" id="Rectangle 3" o:spid="_x0000_s1026" style="position:absolute;margin-left:191.65pt;margin-top:12.65pt;width:158.15pt;height: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xx5gEAALMDAAAOAAAAZHJzL2Uyb0RvYy54bWysU8Fu2zAMvQ/YPwi6L06CZEuNOEWRIsOA&#10;bivQ7QMYWbaFyaJGKXGyrx+lpGmw3Yr6IIii+PQe+by8PfRW7DUFg66Sk9FYCu0U1sa1lfz5Y/Nh&#10;IUWI4Gqw6HQljzrI29X7d8vBl3qKHdpak2AQF8rBV7KL0ZdFEVSnewgj9NpxskHqIXJIbVETDIze&#10;22I6Hn8sBqTaEyodAp/en5JylfGbRqv4vWmCjsJWkrnFvFJet2ktVksoWwLfGXWmAa9g0YNx/OgF&#10;6h4iiB2Z/6B6owgDNnGksC+waYzSWQOrmYz/UfPUgddZCzcn+EubwtvBqm/7J/9IiXrwD6h+BeFw&#10;3YFr9R0RDp2Gmp+bpEYVgw/lpSAFgUvFdviKNY8WdhFzDw4N9QmQ1YlDbvXx0mp9iELxIc9uMR/P&#10;pVCcWyxu8iQKKJ9rPYX4WWMv0qaSxIPM2LB/CDFxgfL5SuaO1tQbY20OqN2uLYk9pKHzt9lk+izx&#10;+pp16bLDVHZCTCdZZNKVLBTKLdZH1kh4cg47nTcd0h8pBnZNJcPvHZCWwn5x3KebyWyWbJaD2fzT&#10;lAO6zmyvM+AUQ1UySnHaruPJmjtPpu34pUkW7fCOe9uYLPyF1ZksOyP34+ziZL3rON96+ddWfwEA&#10;AP//AwBQSwMEFAAGAAgAAAAhAHY/KqDdAAAACQEAAA8AAABkcnMvZG93bnJldi54bWxMj8FOwzAM&#10;hu9IvENkJG4sZRHdVppOaFJPXFjHgaPXhLaicaImW8vbY05wsmx/+v253C9uFFc7xcGThsdVBsJS&#10;681AnYb3U/2wBRETksHRk9XwbSPsq9ubEgvjZzraa5M6wSEUC9TQpxQKKWPbW4dx5YMl3n36yWHi&#10;duqkmXDmcDfKdZbl0uFAfKHHYA+9bb+ai9MQDvMJ6zdTfxydz1VQr+3QbLS+v1tenkEku6Q/GH71&#10;WR0qdjr7C5koRg1qqxSjGtZPXBnId7scxJkH+QZkVcr/H1Q/AAAA//8DAFBLAQItABQABgAIAAAA&#10;IQC2gziS/gAAAOEBAAATAAAAAAAAAAAAAAAAAAAAAABbQ29udGVudF9UeXBlc10ueG1sUEsBAi0A&#10;FAAGAAgAAAAhADj9If/WAAAAlAEAAAsAAAAAAAAAAAAAAAAALwEAAF9yZWxzLy5yZWxzUEsBAi0A&#10;FAAGAAgAAAAhACR9THHmAQAAswMAAA4AAAAAAAAAAAAAAAAALgIAAGRycy9lMm9Eb2MueG1sUEsB&#10;Ai0AFAAGAAgAAAAhAHY/KqDdAAAACQEAAA8AAAAAAAAAAAAAAAAAQAQAAGRycy9kb3ducmV2Lnht&#10;bFBLBQYAAAAABAAEAPMAAABKBQAAAAA=&#10;" fillcolor="blue" stroked="f">
                <w10:wrap anchorx="page"/>
              </v:rect>
            </w:pict>
          </mc:Fallback>
        </mc:AlternateContent>
      </w:r>
      <w:r>
        <w:rPr>
          <w:rFonts w:ascii="Wingdings" w:hAnsi="Wingdings"/>
          <w:color w:val="993366"/>
          <w:sz w:val="20"/>
        </w:rPr>
        <w:t></w:t>
      </w:r>
      <w:r>
        <w:rPr>
          <w:rFonts w:ascii="Times New Roman" w:hAnsi="Times New Roman"/>
          <w:color w:val="993366"/>
          <w:spacing w:val="91"/>
          <w:sz w:val="20"/>
        </w:rPr>
        <w:t xml:space="preserve"> </w:t>
      </w:r>
      <w:r>
        <w:rPr>
          <w:rFonts w:ascii="Arial MT" w:hAnsi="Arial MT"/>
          <w:color w:val="7E7E7E"/>
          <w:sz w:val="20"/>
        </w:rPr>
        <w:t>Email:</w:t>
      </w:r>
      <w:r>
        <w:rPr>
          <w:rFonts w:ascii="Arial MT" w:hAnsi="Arial MT"/>
          <w:color w:val="7E7E7E"/>
          <w:spacing w:val="-5"/>
          <w:sz w:val="20"/>
        </w:rPr>
        <w:t xml:space="preserve"> </w:t>
      </w:r>
      <w:hyperlink r:id="rId8">
        <w:r>
          <w:rPr>
            <w:rFonts w:ascii="Arial MT" w:hAnsi="Arial MT"/>
            <w:color w:val="0000FF"/>
            <w:sz w:val="20"/>
          </w:rPr>
          <w:t>janet.nuttall@naturalengland.org.uk</w:t>
        </w:r>
      </w:hyperlink>
    </w:p>
    <w:p w14:paraId="07F1843D" w14:textId="77777777" w:rsidR="009044BD" w:rsidRDefault="009044BD">
      <w:pPr>
        <w:rPr>
          <w:rFonts w:ascii="Arial MT" w:hAnsi="Arial MT"/>
          <w:sz w:val="20"/>
        </w:rPr>
        <w:sectPr w:rsidR="009044BD">
          <w:type w:val="continuous"/>
          <w:pgSz w:w="11910" w:h="16840"/>
          <w:pgMar w:top="900" w:right="620" w:bottom="920" w:left="600" w:header="720" w:footer="720" w:gutter="0"/>
          <w:cols w:num="2" w:space="720" w:equalWidth="0">
            <w:col w:w="1775" w:space="286"/>
            <w:col w:w="8629"/>
          </w:cols>
        </w:sectPr>
      </w:pPr>
    </w:p>
    <w:p w14:paraId="576ADAEC" w14:textId="77777777" w:rsidR="009044BD" w:rsidRDefault="009044BD">
      <w:pPr>
        <w:pStyle w:val="BodyText"/>
        <w:spacing w:before="5"/>
        <w:rPr>
          <w:rFonts w:ascii="Arial MT"/>
          <w:sz w:val="18"/>
        </w:rPr>
      </w:pPr>
    </w:p>
    <w:p w14:paraId="395D6381" w14:textId="77777777" w:rsidR="009044BD" w:rsidRDefault="006564E3">
      <w:pPr>
        <w:pStyle w:val="BodyText"/>
        <w:spacing w:before="56"/>
        <w:ind w:left="136"/>
      </w:pPr>
      <w:r>
        <w:rPr>
          <w:color w:val="0000FF"/>
          <w:u w:val="single" w:color="0000FF"/>
        </w:rPr>
        <w:t>NE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West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Anglia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Team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(@NE_WestAnglia)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/ Twitter</w:t>
      </w:r>
    </w:p>
    <w:p w14:paraId="4EBF288D" w14:textId="77777777" w:rsidR="009044BD" w:rsidRDefault="009044BD">
      <w:pPr>
        <w:pStyle w:val="BodyText"/>
        <w:spacing w:before="10"/>
      </w:pPr>
    </w:p>
    <w:p w14:paraId="16837727" w14:textId="77777777" w:rsidR="009044BD" w:rsidRDefault="006564E3">
      <w:pPr>
        <w:pStyle w:val="Title"/>
        <w:spacing w:before="89"/>
      </w:pPr>
      <w:r>
        <w:rPr>
          <w:color w:val="770046"/>
        </w:rPr>
        <w:t>Please</w:t>
      </w:r>
      <w:r>
        <w:rPr>
          <w:color w:val="770046"/>
          <w:spacing w:val="-4"/>
        </w:rPr>
        <w:t xml:space="preserve"> </w:t>
      </w:r>
      <w:r>
        <w:rPr>
          <w:color w:val="770046"/>
        </w:rPr>
        <w:t>send</w:t>
      </w:r>
      <w:r>
        <w:rPr>
          <w:color w:val="770046"/>
          <w:spacing w:val="-3"/>
        </w:rPr>
        <w:t xml:space="preserve"> </w:t>
      </w:r>
      <w:r>
        <w:rPr>
          <w:color w:val="770046"/>
        </w:rPr>
        <w:t>all</w:t>
      </w:r>
      <w:r>
        <w:rPr>
          <w:color w:val="770046"/>
          <w:spacing w:val="1"/>
        </w:rPr>
        <w:t xml:space="preserve"> </w:t>
      </w:r>
      <w:r>
        <w:rPr>
          <w:color w:val="770046"/>
        </w:rPr>
        <w:t>planning</w:t>
      </w:r>
      <w:r>
        <w:rPr>
          <w:color w:val="770046"/>
          <w:spacing w:val="-3"/>
        </w:rPr>
        <w:t xml:space="preserve"> </w:t>
      </w:r>
      <w:r>
        <w:rPr>
          <w:color w:val="770046"/>
        </w:rPr>
        <w:t>related</w:t>
      </w:r>
      <w:r>
        <w:rPr>
          <w:color w:val="770046"/>
          <w:spacing w:val="-3"/>
        </w:rPr>
        <w:t xml:space="preserve"> </w:t>
      </w:r>
      <w:r>
        <w:rPr>
          <w:color w:val="770046"/>
        </w:rPr>
        <w:t>consultations</w:t>
      </w:r>
      <w:r>
        <w:rPr>
          <w:color w:val="770046"/>
          <w:spacing w:val="1"/>
        </w:rPr>
        <w:t xml:space="preserve"> </w:t>
      </w:r>
      <w:r>
        <w:rPr>
          <w:color w:val="770046"/>
        </w:rPr>
        <w:t>to:</w:t>
      </w:r>
    </w:p>
    <w:p w14:paraId="4C7EC30C" w14:textId="77777777" w:rsidR="009044BD" w:rsidRDefault="009044BD">
      <w:pPr>
        <w:pStyle w:val="BodyText"/>
        <w:spacing w:before="1"/>
        <w:rPr>
          <w:rFonts w:ascii="Arial"/>
          <w:b/>
          <w:sz w:val="32"/>
        </w:rPr>
      </w:pPr>
    </w:p>
    <w:p w14:paraId="360D7FD2" w14:textId="77777777" w:rsidR="009044BD" w:rsidRDefault="006564E3">
      <w:pPr>
        <w:pStyle w:val="Title"/>
      </w:pPr>
      <w:hyperlink r:id="rId9">
        <w:r>
          <w:rPr>
            <w:color w:val="0000FF"/>
            <w:u w:val="thick" w:color="0000FF"/>
          </w:rPr>
          <w:t>consultations@naturalengland.org.uk</w:t>
        </w:r>
      </w:hyperlink>
    </w:p>
    <w:p w14:paraId="3EED7AAC" w14:textId="77777777" w:rsidR="009044BD" w:rsidRDefault="006564E3">
      <w:pPr>
        <w:pStyle w:val="BodyText"/>
        <w:spacing w:before="230"/>
        <w:ind w:left="136" w:right="261"/>
        <w:rPr>
          <w:rFonts w:ascii="Arial MT"/>
        </w:rPr>
      </w:pPr>
      <w:r>
        <w:rPr>
          <w:rFonts w:ascii="Arial MT"/>
          <w:color w:val="770046"/>
        </w:rPr>
        <w:t>Alternatively, if it is not possible to consult us electronically then consultations should be sent to the postal</w:t>
      </w:r>
      <w:r>
        <w:rPr>
          <w:rFonts w:ascii="Arial MT"/>
          <w:color w:val="770046"/>
          <w:spacing w:val="-59"/>
        </w:rPr>
        <w:t xml:space="preserve"> </w:t>
      </w:r>
      <w:r>
        <w:rPr>
          <w:rFonts w:ascii="Arial MT"/>
          <w:color w:val="770046"/>
        </w:rPr>
        <w:t>address belo</w:t>
      </w:r>
      <w:r>
        <w:rPr>
          <w:rFonts w:ascii="Arial MT"/>
          <w:color w:val="770046"/>
        </w:rPr>
        <w:t>w.</w:t>
      </w:r>
    </w:p>
    <w:p w14:paraId="3787FB17" w14:textId="77777777" w:rsidR="009044BD" w:rsidRDefault="009044BD">
      <w:pPr>
        <w:pStyle w:val="BodyText"/>
        <w:spacing w:before="11"/>
        <w:rPr>
          <w:rFonts w:ascii="Arial MT"/>
          <w:sz w:val="21"/>
        </w:rPr>
      </w:pPr>
    </w:p>
    <w:p w14:paraId="76B87CB1" w14:textId="77777777" w:rsidR="009044BD" w:rsidRDefault="006564E3">
      <w:pPr>
        <w:pStyle w:val="BodyText"/>
        <w:ind w:left="136" w:right="8516"/>
        <w:rPr>
          <w:rFonts w:ascii="Arial MT"/>
        </w:rPr>
      </w:pPr>
      <w:r>
        <w:rPr>
          <w:rFonts w:ascii="Arial MT"/>
          <w:color w:val="770046"/>
        </w:rPr>
        <w:t>Natural England</w:t>
      </w:r>
      <w:r>
        <w:rPr>
          <w:rFonts w:ascii="Arial MT"/>
          <w:color w:val="770046"/>
          <w:spacing w:val="1"/>
        </w:rPr>
        <w:t xml:space="preserve"> </w:t>
      </w:r>
      <w:r>
        <w:rPr>
          <w:rFonts w:ascii="Arial MT"/>
          <w:color w:val="770046"/>
        </w:rPr>
        <w:t>Consultation Service</w:t>
      </w:r>
      <w:r>
        <w:rPr>
          <w:rFonts w:ascii="Arial MT"/>
          <w:color w:val="770046"/>
          <w:spacing w:val="-59"/>
        </w:rPr>
        <w:t xml:space="preserve"> </w:t>
      </w:r>
      <w:r>
        <w:rPr>
          <w:rFonts w:ascii="Arial MT"/>
          <w:color w:val="770046"/>
        </w:rPr>
        <w:t>Hornbeam House</w:t>
      </w:r>
      <w:r>
        <w:rPr>
          <w:rFonts w:ascii="Arial MT"/>
          <w:color w:val="770046"/>
          <w:spacing w:val="1"/>
        </w:rPr>
        <w:t xml:space="preserve"> </w:t>
      </w:r>
      <w:r>
        <w:rPr>
          <w:rFonts w:ascii="Arial MT"/>
          <w:color w:val="770046"/>
        </w:rPr>
        <w:t>Electra</w:t>
      </w:r>
      <w:r>
        <w:rPr>
          <w:rFonts w:ascii="Arial MT"/>
          <w:color w:val="770046"/>
          <w:spacing w:val="-2"/>
        </w:rPr>
        <w:t xml:space="preserve"> </w:t>
      </w:r>
      <w:r>
        <w:rPr>
          <w:rFonts w:ascii="Arial MT"/>
          <w:color w:val="770046"/>
        </w:rPr>
        <w:t>Way</w:t>
      </w:r>
    </w:p>
    <w:p w14:paraId="1E947C40" w14:textId="77777777" w:rsidR="009044BD" w:rsidRDefault="006564E3">
      <w:pPr>
        <w:pStyle w:val="BodyText"/>
        <w:spacing w:before="1"/>
        <w:ind w:left="136" w:right="8431"/>
        <w:rPr>
          <w:rFonts w:ascii="Arial MT"/>
        </w:rPr>
      </w:pPr>
      <w:r>
        <w:rPr>
          <w:rFonts w:ascii="Arial MT"/>
          <w:color w:val="770046"/>
        </w:rPr>
        <w:t>Crewe Business Park</w:t>
      </w:r>
      <w:r>
        <w:rPr>
          <w:rFonts w:ascii="Arial MT"/>
          <w:color w:val="770046"/>
          <w:spacing w:val="-59"/>
        </w:rPr>
        <w:t xml:space="preserve"> </w:t>
      </w:r>
      <w:r>
        <w:rPr>
          <w:rFonts w:ascii="Arial MT"/>
          <w:color w:val="770046"/>
        </w:rPr>
        <w:t>Crewe</w:t>
      </w:r>
    </w:p>
    <w:p w14:paraId="416F7718" w14:textId="77777777" w:rsidR="009044BD" w:rsidRDefault="006564E3">
      <w:pPr>
        <w:pStyle w:val="BodyText"/>
        <w:ind w:left="136" w:right="9204"/>
        <w:rPr>
          <w:rFonts w:ascii="Arial MT"/>
        </w:rPr>
      </w:pPr>
      <w:r>
        <w:rPr>
          <w:rFonts w:ascii="Arial MT"/>
          <w:color w:val="770046"/>
        </w:rPr>
        <w:t>Cheshire</w:t>
      </w:r>
      <w:r>
        <w:rPr>
          <w:rFonts w:ascii="Arial MT"/>
          <w:color w:val="770046"/>
          <w:spacing w:val="1"/>
        </w:rPr>
        <w:t xml:space="preserve"> </w:t>
      </w:r>
      <w:r>
        <w:rPr>
          <w:rFonts w:ascii="Arial MT"/>
          <w:color w:val="770046"/>
        </w:rPr>
        <w:t>CW1</w:t>
      </w:r>
      <w:r>
        <w:rPr>
          <w:rFonts w:ascii="Arial MT"/>
          <w:color w:val="770046"/>
          <w:spacing w:val="-13"/>
        </w:rPr>
        <w:t xml:space="preserve"> </w:t>
      </w:r>
      <w:r>
        <w:rPr>
          <w:rFonts w:ascii="Arial MT"/>
          <w:color w:val="770046"/>
        </w:rPr>
        <w:t>6GJ</w:t>
      </w:r>
    </w:p>
    <w:p w14:paraId="6C38B75F" w14:textId="77777777" w:rsidR="009044BD" w:rsidRDefault="009044BD">
      <w:pPr>
        <w:pStyle w:val="BodyText"/>
        <w:spacing w:before="10"/>
        <w:rPr>
          <w:rFonts w:ascii="Arial MT"/>
          <w:sz w:val="19"/>
        </w:rPr>
      </w:pPr>
    </w:p>
    <w:p w14:paraId="56DFA7AE" w14:textId="77777777" w:rsidR="009044BD" w:rsidRDefault="006564E3">
      <w:pPr>
        <w:pStyle w:val="BodyText"/>
        <w:ind w:left="136" w:right="1056"/>
        <w:rPr>
          <w:rFonts w:ascii="Arial MT"/>
        </w:rPr>
      </w:pPr>
      <w:r>
        <w:rPr>
          <w:rFonts w:ascii="Arial MT"/>
          <w:color w:val="770046"/>
        </w:rPr>
        <w:t>Please be advised that we will respond to your query within our statutory response timeframe and</w:t>
      </w:r>
      <w:r>
        <w:rPr>
          <w:rFonts w:ascii="Arial MT"/>
          <w:color w:val="770046"/>
          <w:spacing w:val="-59"/>
        </w:rPr>
        <w:t xml:space="preserve"> </w:t>
      </w:r>
      <w:r>
        <w:rPr>
          <w:rFonts w:ascii="Arial MT"/>
          <w:color w:val="770046"/>
          <w:u w:val="single" w:color="770046"/>
        </w:rPr>
        <w:t>Customer Service</w:t>
      </w:r>
      <w:r>
        <w:rPr>
          <w:rFonts w:ascii="Arial MT"/>
          <w:color w:val="770046"/>
          <w:spacing w:val="-2"/>
          <w:u w:val="single" w:color="770046"/>
        </w:rPr>
        <w:t xml:space="preserve"> </w:t>
      </w:r>
      <w:r>
        <w:rPr>
          <w:rFonts w:ascii="Arial MT"/>
          <w:color w:val="770046"/>
          <w:u w:val="single" w:color="770046"/>
        </w:rPr>
        <w:t>standards</w:t>
      </w:r>
      <w:r>
        <w:rPr>
          <w:rFonts w:ascii="Arial MT"/>
          <w:color w:val="770046"/>
          <w:spacing w:val="-2"/>
        </w:rPr>
        <w:t xml:space="preserve"> </w:t>
      </w:r>
      <w:r>
        <w:rPr>
          <w:rFonts w:ascii="Arial MT"/>
          <w:color w:val="770046"/>
        </w:rPr>
        <w:t>.</w:t>
      </w:r>
    </w:p>
    <w:p w14:paraId="5D3094E7" w14:textId="77777777" w:rsidR="009044BD" w:rsidRDefault="009044BD">
      <w:pPr>
        <w:pStyle w:val="BodyText"/>
        <w:rPr>
          <w:rFonts w:ascii="Arial MT"/>
          <w:sz w:val="14"/>
        </w:rPr>
      </w:pPr>
    </w:p>
    <w:p w14:paraId="2BCD41D4" w14:textId="77777777" w:rsidR="009044BD" w:rsidRDefault="006564E3">
      <w:pPr>
        <w:pStyle w:val="BodyText"/>
        <w:spacing w:before="94"/>
        <w:ind w:left="136"/>
        <w:rPr>
          <w:rFonts w:ascii="Arial MT"/>
        </w:rPr>
      </w:pPr>
      <w:r>
        <w:rPr>
          <w:rFonts w:ascii="Arial MT"/>
          <w:color w:val="770046"/>
        </w:rPr>
        <w:t>If you are a Local Planning Authority and this request is in relation to Development Management, we will</w:t>
      </w:r>
      <w:r>
        <w:rPr>
          <w:rFonts w:ascii="Arial MT"/>
          <w:color w:val="770046"/>
          <w:spacing w:val="1"/>
        </w:rPr>
        <w:t xml:space="preserve"> </w:t>
      </w:r>
      <w:r>
        <w:rPr>
          <w:rFonts w:ascii="Arial MT"/>
          <w:color w:val="770046"/>
        </w:rPr>
        <w:t>respond within 21 days f</w:t>
      </w:r>
      <w:r>
        <w:rPr>
          <w:rFonts w:ascii="Arial MT"/>
          <w:color w:val="770046"/>
        </w:rPr>
        <w:t>rom the receipt of your email.</w:t>
      </w:r>
      <w:r>
        <w:rPr>
          <w:rFonts w:ascii="Arial MT"/>
          <w:color w:val="770046"/>
          <w:spacing w:val="1"/>
        </w:rPr>
        <w:t xml:space="preserve"> </w:t>
      </w:r>
      <w:r>
        <w:rPr>
          <w:rFonts w:ascii="Arial MT"/>
          <w:color w:val="770046"/>
        </w:rPr>
        <w:t>If it relates to Forward Planning, we will respond to</w:t>
      </w:r>
      <w:r>
        <w:rPr>
          <w:rFonts w:ascii="Arial MT"/>
          <w:color w:val="770046"/>
          <w:spacing w:val="-59"/>
        </w:rPr>
        <w:t xml:space="preserve"> </w:t>
      </w:r>
      <w:r>
        <w:rPr>
          <w:rFonts w:ascii="Arial MT"/>
          <w:color w:val="770046"/>
        </w:rPr>
        <w:t>your query within</w:t>
      </w:r>
      <w:r>
        <w:rPr>
          <w:rFonts w:ascii="Arial MT"/>
          <w:color w:val="770046"/>
          <w:spacing w:val="-4"/>
        </w:rPr>
        <w:t xml:space="preserve"> </w:t>
      </w:r>
      <w:r>
        <w:rPr>
          <w:rFonts w:ascii="Arial MT"/>
          <w:color w:val="770046"/>
        </w:rPr>
        <w:t>your</w:t>
      </w:r>
      <w:r>
        <w:rPr>
          <w:rFonts w:ascii="Arial MT"/>
          <w:color w:val="770046"/>
          <w:spacing w:val="-2"/>
        </w:rPr>
        <w:t xml:space="preserve"> </w:t>
      </w:r>
      <w:r>
        <w:rPr>
          <w:rFonts w:ascii="Arial MT"/>
          <w:color w:val="770046"/>
        </w:rPr>
        <w:t>specified timeframe.</w:t>
      </w:r>
    </w:p>
    <w:p w14:paraId="7C6328AB" w14:textId="77777777" w:rsidR="009044BD" w:rsidRDefault="009044BD">
      <w:pPr>
        <w:pStyle w:val="BodyText"/>
        <w:spacing w:before="10"/>
        <w:rPr>
          <w:rFonts w:ascii="Arial MT"/>
          <w:sz w:val="21"/>
        </w:rPr>
      </w:pPr>
    </w:p>
    <w:p w14:paraId="031C3358" w14:textId="77777777" w:rsidR="009044BD" w:rsidRDefault="006564E3">
      <w:pPr>
        <w:pStyle w:val="BodyText"/>
        <w:ind w:left="136" w:right="115"/>
        <w:rPr>
          <w:rFonts w:ascii="Arial MT"/>
        </w:rPr>
      </w:pPr>
      <w:r>
        <w:rPr>
          <w:rFonts w:ascii="Arial MT"/>
          <w:color w:val="770046"/>
        </w:rPr>
        <w:t>If you are a member of the public, we will respond to your query within 10 working days from receipt of your</w:t>
      </w:r>
      <w:r>
        <w:rPr>
          <w:rFonts w:ascii="Arial MT"/>
          <w:color w:val="770046"/>
          <w:spacing w:val="-59"/>
        </w:rPr>
        <w:t xml:space="preserve"> </w:t>
      </w:r>
      <w:r>
        <w:rPr>
          <w:rFonts w:ascii="Arial MT"/>
          <w:color w:val="770046"/>
        </w:rPr>
        <w:t>email.</w:t>
      </w:r>
    </w:p>
    <w:p w14:paraId="6BEA56F6" w14:textId="77777777" w:rsidR="009044BD" w:rsidRDefault="009044BD">
      <w:pPr>
        <w:rPr>
          <w:rFonts w:ascii="Arial MT"/>
        </w:rPr>
        <w:sectPr w:rsidR="009044BD">
          <w:type w:val="continuous"/>
          <w:pgSz w:w="11910" w:h="16840"/>
          <w:pgMar w:top="900" w:right="620" w:bottom="920" w:left="600" w:header="720" w:footer="720" w:gutter="0"/>
          <w:cols w:space="720"/>
        </w:sectPr>
      </w:pPr>
    </w:p>
    <w:p w14:paraId="18170AB7" w14:textId="77777777" w:rsidR="009044BD" w:rsidRDefault="006564E3">
      <w:pPr>
        <w:spacing w:before="78"/>
        <w:ind w:left="136"/>
        <w:rPr>
          <w:rFonts w:ascii="Arial"/>
          <w:b/>
        </w:rPr>
      </w:pPr>
      <w:hyperlink r:id="rId10">
        <w:r>
          <w:rPr>
            <w:rFonts w:ascii="Arial"/>
            <w:b/>
            <w:color w:val="99CC00"/>
            <w:u w:val="thick" w:color="99CC00"/>
          </w:rPr>
          <w:t>www.gov.uk/natural-england</w:t>
        </w:r>
      </w:hyperlink>
    </w:p>
    <w:p w14:paraId="4702D5E3" w14:textId="77777777" w:rsidR="009044BD" w:rsidRDefault="009044BD">
      <w:pPr>
        <w:pStyle w:val="BodyText"/>
        <w:spacing w:before="10"/>
        <w:rPr>
          <w:rFonts w:ascii="Arial"/>
          <w:b/>
          <w:sz w:val="13"/>
        </w:rPr>
      </w:pPr>
    </w:p>
    <w:p w14:paraId="52D44346" w14:textId="77777777" w:rsidR="009044BD" w:rsidRDefault="006564E3">
      <w:pPr>
        <w:spacing w:before="94"/>
        <w:ind w:left="136" w:right="154"/>
        <w:rPr>
          <w:rFonts w:ascii="Arial" w:hAnsi="Arial"/>
          <w:b/>
        </w:rPr>
      </w:pPr>
      <w:r>
        <w:rPr>
          <w:rFonts w:ascii="Arial" w:hAnsi="Arial"/>
          <w:b/>
          <w:color w:val="770046"/>
        </w:rPr>
        <w:t>We are here to secure a healthy natural environment for people to enjoy, where wildlife is protected</w:t>
      </w:r>
      <w:r>
        <w:rPr>
          <w:rFonts w:ascii="Arial" w:hAnsi="Arial"/>
          <w:b/>
          <w:color w:val="770046"/>
          <w:spacing w:val="-59"/>
        </w:rPr>
        <w:t xml:space="preserve"> </w:t>
      </w:r>
      <w:r>
        <w:rPr>
          <w:rFonts w:ascii="Arial" w:hAnsi="Arial"/>
          <w:b/>
          <w:color w:val="770046"/>
        </w:rPr>
        <w:t>and</w:t>
      </w:r>
      <w:r>
        <w:rPr>
          <w:rFonts w:ascii="Arial" w:hAnsi="Arial"/>
          <w:b/>
          <w:color w:val="770046"/>
          <w:spacing w:val="-1"/>
        </w:rPr>
        <w:t xml:space="preserve"> </w:t>
      </w:r>
      <w:r>
        <w:rPr>
          <w:rFonts w:ascii="Arial" w:hAnsi="Arial"/>
          <w:b/>
          <w:color w:val="770046"/>
        </w:rPr>
        <w:t>England’s</w:t>
      </w:r>
      <w:r>
        <w:rPr>
          <w:rFonts w:ascii="Arial" w:hAnsi="Arial"/>
          <w:b/>
          <w:color w:val="770046"/>
          <w:spacing w:val="-3"/>
        </w:rPr>
        <w:t xml:space="preserve"> </w:t>
      </w:r>
      <w:r>
        <w:rPr>
          <w:rFonts w:ascii="Arial" w:hAnsi="Arial"/>
          <w:b/>
          <w:color w:val="770046"/>
        </w:rPr>
        <w:t>traditional landscapes are safeguarded for</w:t>
      </w:r>
      <w:r>
        <w:rPr>
          <w:rFonts w:ascii="Arial" w:hAnsi="Arial"/>
          <w:b/>
          <w:color w:val="770046"/>
          <w:spacing w:val="-2"/>
        </w:rPr>
        <w:t xml:space="preserve"> </w:t>
      </w:r>
      <w:r>
        <w:rPr>
          <w:rFonts w:ascii="Arial" w:hAnsi="Arial"/>
          <w:b/>
          <w:color w:val="770046"/>
        </w:rPr>
        <w:t>future</w:t>
      </w:r>
      <w:r>
        <w:rPr>
          <w:rFonts w:ascii="Arial" w:hAnsi="Arial"/>
          <w:b/>
          <w:color w:val="770046"/>
          <w:spacing w:val="1"/>
        </w:rPr>
        <w:t xml:space="preserve"> </w:t>
      </w:r>
      <w:r>
        <w:rPr>
          <w:rFonts w:ascii="Arial" w:hAnsi="Arial"/>
          <w:b/>
          <w:color w:val="770046"/>
        </w:rPr>
        <w:t>generations.</w:t>
      </w:r>
    </w:p>
    <w:p w14:paraId="3425BE28" w14:textId="77777777" w:rsidR="009044BD" w:rsidRDefault="009044BD">
      <w:pPr>
        <w:pStyle w:val="BodyText"/>
        <w:spacing w:before="11"/>
        <w:rPr>
          <w:rFonts w:ascii="Arial"/>
          <w:b/>
          <w:sz w:val="21"/>
        </w:rPr>
      </w:pPr>
    </w:p>
    <w:p w14:paraId="26FCC353" w14:textId="77777777" w:rsidR="009044BD" w:rsidRDefault="006564E3">
      <w:pPr>
        <w:pStyle w:val="BodyText"/>
        <w:ind w:left="136" w:right="843"/>
        <w:rPr>
          <w:rFonts w:ascii="Arial MT"/>
        </w:rPr>
      </w:pPr>
      <w:r>
        <w:rPr>
          <w:rFonts w:ascii="Arial MT"/>
          <w:color w:val="770046"/>
        </w:rPr>
        <w:t>In an effort to reduce Natural England's carbon footprint, I will, wherever p</w:t>
      </w:r>
      <w:r>
        <w:rPr>
          <w:rFonts w:ascii="Arial MT"/>
          <w:color w:val="770046"/>
        </w:rPr>
        <w:t>ossible, avoid travelling to</w:t>
      </w:r>
      <w:r>
        <w:rPr>
          <w:rFonts w:ascii="Arial MT"/>
          <w:color w:val="770046"/>
          <w:spacing w:val="-59"/>
        </w:rPr>
        <w:t xml:space="preserve"> </w:t>
      </w:r>
      <w:r>
        <w:rPr>
          <w:rFonts w:ascii="Arial MT"/>
          <w:color w:val="770046"/>
        </w:rPr>
        <w:t>meetings</w:t>
      </w:r>
      <w:r>
        <w:rPr>
          <w:rFonts w:ascii="Arial MT"/>
          <w:color w:val="770046"/>
          <w:spacing w:val="-3"/>
        </w:rPr>
        <w:t xml:space="preserve"> </w:t>
      </w:r>
      <w:r>
        <w:rPr>
          <w:rFonts w:ascii="Arial MT"/>
          <w:color w:val="770046"/>
        </w:rPr>
        <w:t>and attend</w:t>
      </w:r>
      <w:r>
        <w:rPr>
          <w:rFonts w:ascii="Arial MT"/>
          <w:color w:val="770046"/>
          <w:spacing w:val="-2"/>
        </w:rPr>
        <w:t xml:space="preserve"> </w:t>
      </w:r>
      <w:r>
        <w:rPr>
          <w:rFonts w:ascii="Arial MT"/>
          <w:color w:val="770046"/>
        </w:rPr>
        <w:t>via</w:t>
      </w:r>
      <w:r>
        <w:rPr>
          <w:rFonts w:ascii="Arial MT"/>
          <w:color w:val="770046"/>
          <w:spacing w:val="-3"/>
        </w:rPr>
        <w:t xml:space="preserve"> </w:t>
      </w:r>
      <w:r>
        <w:rPr>
          <w:rFonts w:ascii="Arial MT"/>
          <w:color w:val="770046"/>
        </w:rPr>
        <w:t>audio,</w:t>
      </w:r>
      <w:r>
        <w:rPr>
          <w:rFonts w:ascii="Arial MT"/>
          <w:color w:val="770046"/>
          <w:spacing w:val="2"/>
        </w:rPr>
        <w:t xml:space="preserve"> </w:t>
      </w:r>
      <w:r>
        <w:rPr>
          <w:rFonts w:ascii="Arial MT"/>
          <w:color w:val="770046"/>
        </w:rPr>
        <w:t>video</w:t>
      </w:r>
      <w:r>
        <w:rPr>
          <w:rFonts w:ascii="Arial MT"/>
          <w:color w:val="770046"/>
          <w:spacing w:val="1"/>
        </w:rPr>
        <w:t xml:space="preserve"> </w:t>
      </w:r>
      <w:r>
        <w:rPr>
          <w:rFonts w:ascii="Arial MT"/>
          <w:color w:val="770046"/>
        </w:rPr>
        <w:t>or</w:t>
      </w:r>
      <w:r>
        <w:rPr>
          <w:rFonts w:ascii="Arial MT"/>
          <w:color w:val="770046"/>
          <w:spacing w:val="1"/>
        </w:rPr>
        <w:t xml:space="preserve"> </w:t>
      </w:r>
      <w:r>
        <w:rPr>
          <w:rFonts w:ascii="Arial MT"/>
          <w:color w:val="770046"/>
        </w:rPr>
        <w:t>web</w:t>
      </w:r>
      <w:r>
        <w:rPr>
          <w:rFonts w:ascii="Arial MT"/>
          <w:color w:val="770046"/>
          <w:spacing w:val="-1"/>
        </w:rPr>
        <w:t xml:space="preserve"> </w:t>
      </w:r>
      <w:r>
        <w:rPr>
          <w:rFonts w:ascii="Arial MT"/>
          <w:color w:val="770046"/>
        </w:rPr>
        <w:t>conferencing.</w:t>
      </w:r>
    </w:p>
    <w:p w14:paraId="49DE02DF" w14:textId="77777777" w:rsidR="009044BD" w:rsidRDefault="009044BD">
      <w:pPr>
        <w:pStyle w:val="BodyText"/>
        <w:spacing w:before="11"/>
        <w:rPr>
          <w:rFonts w:ascii="Arial MT"/>
          <w:sz w:val="21"/>
        </w:rPr>
      </w:pPr>
    </w:p>
    <w:p w14:paraId="6520F5EF" w14:textId="77777777" w:rsidR="009044BD" w:rsidRDefault="006564E3">
      <w:pPr>
        <w:pStyle w:val="Heading1"/>
        <w:ind w:right="142"/>
      </w:pPr>
      <w:r>
        <w:rPr>
          <w:color w:val="770046"/>
        </w:rPr>
        <w:t>Natural England offers two chargeable services - the Discretionary Advice Service (</w:t>
      </w:r>
      <w:r>
        <w:rPr>
          <w:color w:val="0000FF"/>
          <w:u w:val="thick" w:color="0000FF"/>
        </w:rPr>
        <w:t>DAS</w:t>
      </w:r>
      <w:r>
        <w:rPr>
          <w:color w:val="770046"/>
        </w:rPr>
        <w:t>), which</w:t>
      </w:r>
      <w:r>
        <w:rPr>
          <w:color w:val="770046"/>
          <w:spacing w:val="1"/>
        </w:rPr>
        <w:t xml:space="preserve"> </w:t>
      </w:r>
      <w:r>
        <w:rPr>
          <w:color w:val="770046"/>
        </w:rPr>
        <w:t>provides pre-application and post-consent advice on planning/licensing proposals to developers</w:t>
      </w:r>
      <w:r>
        <w:rPr>
          <w:color w:val="770046"/>
          <w:spacing w:val="1"/>
        </w:rPr>
        <w:t xml:space="preserve"> </w:t>
      </w:r>
      <w:r>
        <w:rPr>
          <w:color w:val="770046"/>
        </w:rPr>
        <w:t>and consultants, and the Pre-submission Screening Service (</w:t>
      </w:r>
      <w:r>
        <w:rPr>
          <w:color w:val="0000FF"/>
          <w:u w:val="thick" w:color="0000FF"/>
        </w:rPr>
        <w:t>PSS</w:t>
      </w:r>
      <w:r>
        <w:rPr>
          <w:color w:val="770046"/>
        </w:rPr>
        <w:t>) for European Protected Species</w:t>
      </w:r>
      <w:r>
        <w:rPr>
          <w:color w:val="770046"/>
          <w:spacing w:val="1"/>
        </w:rPr>
        <w:t xml:space="preserve"> </w:t>
      </w:r>
      <w:r>
        <w:rPr>
          <w:color w:val="770046"/>
        </w:rPr>
        <w:t>mitigation licence applications. These services help applicants ta</w:t>
      </w:r>
      <w:r>
        <w:rPr>
          <w:color w:val="770046"/>
        </w:rPr>
        <w:t>ke appropriate account of</w:t>
      </w:r>
      <w:r>
        <w:rPr>
          <w:color w:val="770046"/>
          <w:spacing w:val="1"/>
        </w:rPr>
        <w:t xml:space="preserve"> </w:t>
      </w:r>
      <w:r>
        <w:rPr>
          <w:color w:val="770046"/>
        </w:rPr>
        <w:t>environmental considerations at an early stage of project development, reduce uncertainty, the risk</w:t>
      </w:r>
      <w:r>
        <w:rPr>
          <w:color w:val="770046"/>
          <w:spacing w:val="-59"/>
        </w:rPr>
        <w:t xml:space="preserve"> </w:t>
      </w:r>
      <w:r>
        <w:rPr>
          <w:color w:val="770046"/>
        </w:rPr>
        <w:t>of</w:t>
      </w:r>
      <w:r>
        <w:rPr>
          <w:color w:val="770046"/>
          <w:spacing w:val="-1"/>
        </w:rPr>
        <w:t xml:space="preserve"> </w:t>
      </w:r>
      <w:r>
        <w:rPr>
          <w:color w:val="770046"/>
        </w:rPr>
        <w:t>delay and</w:t>
      </w:r>
      <w:r>
        <w:rPr>
          <w:color w:val="770046"/>
          <w:spacing w:val="-3"/>
        </w:rPr>
        <w:t xml:space="preserve"> </w:t>
      </w:r>
      <w:r>
        <w:rPr>
          <w:color w:val="770046"/>
        </w:rPr>
        <w:t>added cost</w:t>
      </w:r>
      <w:r>
        <w:rPr>
          <w:color w:val="770046"/>
          <w:spacing w:val="1"/>
        </w:rPr>
        <w:t xml:space="preserve"> </w:t>
      </w:r>
      <w:r>
        <w:rPr>
          <w:color w:val="770046"/>
        </w:rPr>
        <w:t>at a</w:t>
      </w:r>
      <w:r>
        <w:rPr>
          <w:color w:val="770046"/>
          <w:spacing w:val="-2"/>
        </w:rPr>
        <w:t xml:space="preserve"> </w:t>
      </w:r>
      <w:r>
        <w:rPr>
          <w:color w:val="770046"/>
        </w:rPr>
        <w:t>later</w:t>
      </w:r>
      <w:r>
        <w:rPr>
          <w:color w:val="770046"/>
          <w:spacing w:val="2"/>
        </w:rPr>
        <w:t xml:space="preserve"> </w:t>
      </w:r>
      <w:r>
        <w:rPr>
          <w:color w:val="770046"/>
        </w:rPr>
        <w:t>stage,</w:t>
      </w:r>
      <w:r>
        <w:rPr>
          <w:color w:val="770046"/>
          <w:spacing w:val="-2"/>
        </w:rPr>
        <w:t xml:space="preserve"> </w:t>
      </w:r>
      <w:r>
        <w:rPr>
          <w:color w:val="770046"/>
        </w:rPr>
        <w:t>whilst securing</w:t>
      </w:r>
      <w:r>
        <w:rPr>
          <w:color w:val="770046"/>
          <w:spacing w:val="-3"/>
        </w:rPr>
        <w:t xml:space="preserve"> </w:t>
      </w:r>
      <w:r>
        <w:rPr>
          <w:color w:val="770046"/>
        </w:rPr>
        <w:t>good</w:t>
      </w:r>
      <w:r>
        <w:rPr>
          <w:color w:val="770046"/>
          <w:spacing w:val="-3"/>
        </w:rPr>
        <w:t xml:space="preserve"> </w:t>
      </w:r>
      <w:r>
        <w:rPr>
          <w:color w:val="770046"/>
        </w:rPr>
        <w:t>results</w:t>
      </w:r>
      <w:r>
        <w:rPr>
          <w:color w:val="770046"/>
          <w:spacing w:val="-4"/>
        </w:rPr>
        <w:t xml:space="preserve"> </w:t>
      </w:r>
      <w:r>
        <w:rPr>
          <w:color w:val="770046"/>
        </w:rPr>
        <w:t>for</w:t>
      </w:r>
      <w:r>
        <w:rPr>
          <w:color w:val="770046"/>
          <w:spacing w:val="-2"/>
        </w:rPr>
        <w:t xml:space="preserve"> </w:t>
      </w:r>
      <w:r>
        <w:rPr>
          <w:color w:val="770046"/>
        </w:rPr>
        <w:t>the</w:t>
      </w:r>
      <w:r>
        <w:rPr>
          <w:color w:val="770046"/>
          <w:spacing w:val="-2"/>
        </w:rPr>
        <w:t xml:space="preserve"> </w:t>
      </w:r>
      <w:r>
        <w:rPr>
          <w:color w:val="770046"/>
        </w:rPr>
        <w:t>natural</w:t>
      </w:r>
      <w:r>
        <w:rPr>
          <w:color w:val="770046"/>
          <w:spacing w:val="2"/>
        </w:rPr>
        <w:t xml:space="preserve"> </w:t>
      </w:r>
      <w:r>
        <w:rPr>
          <w:color w:val="770046"/>
        </w:rPr>
        <w:t>environment.</w:t>
      </w:r>
    </w:p>
    <w:p w14:paraId="3C87B242" w14:textId="77777777" w:rsidR="009044BD" w:rsidRDefault="009044BD">
      <w:pPr>
        <w:pStyle w:val="BodyText"/>
        <w:rPr>
          <w:rFonts w:ascii="Arial"/>
          <w:b/>
          <w:sz w:val="20"/>
        </w:rPr>
      </w:pPr>
    </w:p>
    <w:p w14:paraId="3CCE5F0D" w14:textId="77777777" w:rsidR="009044BD" w:rsidRDefault="009044BD">
      <w:pPr>
        <w:pStyle w:val="BodyText"/>
        <w:rPr>
          <w:rFonts w:ascii="Arial"/>
          <w:b/>
          <w:sz w:val="20"/>
        </w:rPr>
      </w:pPr>
    </w:p>
    <w:p w14:paraId="54213DBA" w14:textId="77777777" w:rsidR="009044BD" w:rsidRDefault="009044BD">
      <w:pPr>
        <w:pStyle w:val="BodyText"/>
        <w:rPr>
          <w:rFonts w:ascii="Arial"/>
          <w:b/>
          <w:sz w:val="20"/>
        </w:rPr>
      </w:pPr>
    </w:p>
    <w:p w14:paraId="1A49F7C4" w14:textId="77777777" w:rsidR="009044BD" w:rsidRDefault="009044BD">
      <w:pPr>
        <w:pStyle w:val="BodyText"/>
        <w:rPr>
          <w:rFonts w:ascii="Arial"/>
          <w:b/>
          <w:sz w:val="20"/>
        </w:rPr>
      </w:pPr>
    </w:p>
    <w:p w14:paraId="22B2E2F6" w14:textId="77777777" w:rsidR="009044BD" w:rsidRDefault="009044BD">
      <w:pPr>
        <w:pStyle w:val="BodyText"/>
        <w:rPr>
          <w:rFonts w:ascii="Arial"/>
          <w:b/>
          <w:sz w:val="20"/>
        </w:rPr>
      </w:pPr>
    </w:p>
    <w:p w14:paraId="43B9B928" w14:textId="77777777" w:rsidR="009044BD" w:rsidRDefault="009044BD">
      <w:pPr>
        <w:pStyle w:val="BodyText"/>
        <w:rPr>
          <w:rFonts w:ascii="Arial"/>
          <w:b/>
          <w:sz w:val="20"/>
        </w:rPr>
      </w:pPr>
    </w:p>
    <w:p w14:paraId="4700F970" w14:textId="77777777" w:rsidR="009044BD" w:rsidRDefault="009044BD">
      <w:pPr>
        <w:pStyle w:val="BodyText"/>
        <w:rPr>
          <w:rFonts w:ascii="Arial"/>
          <w:b/>
          <w:sz w:val="20"/>
        </w:rPr>
      </w:pPr>
    </w:p>
    <w:p w14:paraId="0B6E2996" w14:textId="77777777" w:rsidR="009044BD" w:rsidRDefault="009044BD">
      <w:pPr>
        <w:pStyle w:val="BodyText"/>
        <w:rPr>
          <w:rFonts w:ascii="Arial"/>
          <w:b/>
          <w:sz w:val="20"/>
        </w:rPr>
      </w:pPr>
    </w:p>
    <w:p w14:paraId="1C3E288D" w14:textId="54BD7458" w:rsidR="009044BD" w:rsidRDefault="006564E3">
      <w:pPr>
        <w:pStyle w:val="BodyText"/>
        <w:spacing w:before="6"/>
        <w:rPr>
          <w:rFonts w:ascii="Arial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8F2578E" wp14:editId="005EED2C">
                <wp:simplePos x="0" y="0"/>
                <wp:positionH relativeFrom="page">
                  <wp:posOffset>449580</wp:posOffset>
                </wp:positionH>
                <wp:positionV relativeFrom="paragraph">
                  <wp:posOffset>196850</wp:posOffset>
                </wp:positionV>
                <wp:extent cx="6643370" cy="1206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3370" cy="1206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6CEA0" id="Rectangle 2" o:spid="_x0000_s1026" style="position:absolute;margin-left:35.4pt;margin-top:15.5pt;width:523.1pt;height: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dE5wEAALQDAAAOAAAAZHJzL2Uyb0RvYy54bWysU9tu2zAMfR+wfxD0vjhO03Qz4hRFug4D&#10;ugvQ7QMYWbaFyaJGKXGyrx+lpGmwvQ2DAUEUqSOew+Pl7X6wYqcpGHS1LCdTKbRT2BjX1fL7t4c3&#10;b6UIEVwDFp2u5UEHebt6/Wo5+krPsEfbaBIM4kI1+lr2MfqqKILq9QBhgl47TrZIA0QOqSsagpHR&#10;B1vMptNFMSI1nlDpEPj0/piUq4zftlrFL20bdBS2ltxbzCvldZPWYrWEqiPwvVGnNuAfuhjAOH70&#10;DHUPEcSWzF9Qg1GEAds4UTgU2LZG6cyB2ZTTP9g89eB15sLiBH+WKfw/WPV59+S/Umo9+EdUP4Jw&#10;uO7BdfqOCMdeQ8PPlUmoYvShOl9IQeCrYjN+woZHC9uIWYN9S0MCZHZin6U+nKXW+ygUHy4W86ur&#10;G56I4lw5my6u8wtQPV/2FOIHjYNIm1oSTzKDw+4xxNQMVM8luXm0pnkw1uaAus3aktgBT/19mb4T&#10;ergssy4VO0zXjojpJLNMxJKHQrXB5sAkCY/WYavzpkf6JcXItqll+LkF0lLYj46FelfO58lnOZhf&#10;38w4oMvM5jIDTjFULaMUx+06Hr259WS6nl8qM2mHdyxuazLxl65OzbI1sh4nGyfvXca56uVnW/0G&#10;AAD//wMAUEsDBBQABgAIAAAAIQDkpXPD2wAAAAkBAAAPAAAAZHJzL2Rvd25yZXYueG1sTI/NboMw&#10;EITvlfoO1lbqrTEkUn4IJqoq9ZZLSB/A4A0Q8Bphk8DbZ3NKb7s7o9lv0sNkO3HDwTeOFMSLCARS&#10;6UxDlYK/8+/XFoQPmozuHKGCGT0csve3VCfG3emEtzxUgkPIJ1pBHUKfSOnLGq32C9cjsXZxg9WB&#10;16GSZtB3DredXEbRWlrdEH+odY8/NZZtPloFKzTrdjyejtvismra83UuZpMr9fkxfe9BBJzCywxP&#10;fEaHjJkKN5LxolOwiZg8cFbMlZ56HG94Kviy3IHMUvm/QfYAAAD//wMAUEsBAi0AFAAGAAgAAAAh&#10;ALaDOJL+AAAA4QEAABMAAAAAAAAAAAAAAAAAAAAAAFtDb250ZW50X1R5cGVzXS54bWxQSwECLQAU&#10;AAYACAAAACEAOP0h/9YAAACUAQAACwAAAAAAAAAAAAAAAAAvAQAAX3JlbHMvLnJlbHNQSwECLQAU&#10;AAYACAAAACEADAXHROcBAAC0AwAADgAAAAAAAAAAAAAAAAAuAgAAZHJzL2Uyb0RvYy54bWxQSwEC&#10;LQAUAAYACAAAACEA5KVzw9sAAAAJAQAADwAAAAAAAAAAAAAAAABBBAAAZHJzL2Rvd25yZXYueG1s&#10;UEsFBgAAAAAEAAQA8wAAAEkFAAAAAA==&#10;" fillcolor="#e1e1e1" stroked="f">
                <w10:wrap type="topAndBottom" anchorx="page"/>
              </v:rect>
            </w:pict>
          </mc:Fallback>
        </mc:AlternateContent>
      </w:r>
    </w:p>
    <w:p w14:paraId="17A66086" w14:textId="77777777" w:rsidR="009044BD" w:rsidRDefault="006564E3">
      <w:pPr>
        <w:pStyle w:val="BodyText"/>
        <w:spacing w:before="30"/>
        <w:ind w:left="136"/>
      </w:pPr>
      <w:r>
        <w:rPr>
          <w:b/>
        </w:rPr>
        <w:t>From:</w:t>
      </w:r>
      <w:r>
        <w:rPr>
          <w:b/>
          <w:spacing w:val="-6"/>
        </w:rPr>
        <w:t xml:space="preserve"> </w:t>
      </w:r>
      <w:hyperlink r:id="rId11">
        <w:r>
          <w:rPr>
            <w:color w:val="0562C1"/>
            <w:u w:val="single" w:color="0562C1"/>
          </w:rPr>
          <w:t>Planning@greatercambridgeplanning.org</w:t>
        </w:r>
        <w:r>
          <w:rPr>
            <w:color w:val="0562C1"/>
            <w:spacing w:val="-4"/>
          </w:rPr>
          <w:t xml:space="preserve"> </w:t>
        </w:r>
      </w:hyperlink>
      <w:r>
        <w:t>&lt;</w:t>
      </w:r>
      <w:hyperlink r:id="rId12">
        <w:r>
          <w:rPr>
            <w:color w:val="0562C1"/>
            <w:u w:val="single" w:color="0562C1"/>
          </w:rPr>
          <w:t>Planning@greatercambridgeplanning.org</w:t>
        </w:r>
      </w:hyperlink>
      <w:r>
        <w:t>&gt;</w:t>
      </w:r>
    </w:p>
    <w:p w14:paraId="64D1AA1A" w14:textId="77777777" w:rsidR="009044BD" w:rsidRDefault="006564E3">
      <w:pPr>
        <w:ind w:left="136"/>
      </w:pPr>
      <w:r>
        <w:rPr>
          <w:b/>
        </w:rPr>
        <w:t>Sent:</w:t>
      </w:r>
      <w:r>
        <w:rPr>
          <w:b/>
          <w:spacing w:val="-2"/>
        </w:rPr>
        <w:t xml:space="preserve"> </w:t>
      </w:r>
      <w:r>
        <w:t>16 February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07:33</w:t>
      </w:r>
    </w:p>
    <w:p w14:paraId="5A7794D7" w14:textId="77777777" w:rsidR="009044BD" w:rsidRDefault="006564E3">
      <w:pPr>
        <w:pStyle w:val="BodyText"/>
        <w:spacing w:before="1"/>
        <w:ind w:left="136"/>
      </w:pPr>
      <w:r>
        <w:rPr>
          <w:b/>
        </w:rPr>
        <w:t>To:</w:t>
      </w:r>
      <w:r>
        <w:rPr>
          <w:b/>
          <w:spacing w:val="-5"/>
        </w:rPr>
        <w:t xml:space="preserve"> </w:t>
      </w:r>
      <w:r>
        <w:t>SM-NE-Consultations</w:t>
      </w:r>
      <w:r>
        <w:rPr>
          <w:spacing w:val="-4"/>
        </w:rPr>
        <w:t xml:space="preserve"> </w:t>
      </w:r>
      <w:r>
        <w:t>(NE)</w:t>
      </w:r>
      <w:r>
        <w:rPr>
          <w:spacing w:val="-2"/>
        </w:rPr>
        <w:t xml:space="preserve"> </w:t>
      </w:r>
      <w:r>
        <w:t>&lt;</w:t>
      </w:r>
      <w:hyperlink r:id="rId13">
        <w:r>
          <w:rPr>
            <w:color w:val="0562C1"/>
            <w:u w:val="single" w:color="0562C1"/>
          </w:rPr>
          <w:t>consultations@naturalengland.org.uk</w:t>
        </w:r>
      </w:hyperlink>
      <w:r>
        <w:t>&gt;</w:t>
      </w:r>
    </w:p>
    <w:p w14:paraId="3895DD70" w14:textId="77777777" w:rsidR="009044BD" w:rsidRDefault="006564E3">
      <w:pPr>
        <w:pStyle w:val="BodyText"/>
        <w:ind w:left="136"/>
      </w:pPr>
      <w:r>
        <w:rPr>
          <w:b/>
        </w:rPr>
        <w:t>Subject:</w:t>
      </w:r>
      <w:r>
        <w:rPr>
          <w:b/>
          <w:spacing w:val="-2"/>
        </w:rPr>
        <w:t xml:space="preserve"> </w:t>
      </w:r>
      <w:r>
        <w:t>Notification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appeal</w:t>
      </w:r>
      <w:r>
        <w:rPr>
          <w:spacing w:val="-1"/>
        </w:rPr>
        <w:t xml:space="preserve"> </w:t>
      </w:r>
      <w:r>
        <w:t>- Ref:</w:t>
      </w:r>
      <w:r>
        <w:rPr>
          <w:spacing w:val="-3"/>
        </w:rPr>
        <w:t xml:space="preserve"> </w:t>
      </w:r>
      <w:r>
        <w:t>22/02771/OUT</w:t>
      </w:r>
      <w:r>
        <w:rPr>
          <w:spacing w:val="-3"/>
        </w:rPr>
        <w:t xml:space="preserve"> </w:t>
      </w:r>
      <w:r>
        <w:t>[SCDC]</w:t>
      </w:r>
    </w:p>
    <w:p w14:paraId="685CE9A7" w14:textId="77777777" w:rsidR="009044BD" w:rsidRDefault="009044BD">
      <w:pPr>
        <w:pStyle w:val="BodyText"/>
      </w:pPr>
    </w:p>
    <w:p w14:paraId="4F7C8EF3" w14:textId="77777777" w:rsidR="009044BD" w:rsidRDefault="006564E3">
      <w:pPr>
        <w:pStyle w:val="BodyText"/>
        <w:ind w:left="136" w:right="2565"/>
      </w:pPr>
      <w:r>
        <w:t>Dear Sir/Madam Please find correspondence from Greater Cambridge Shared Planning at</w:t>
      </w:r>
      <w:r>
        <w:rPr>
          <w:spacing w:val="-47"/>
        </w:rPr>
        <w:t xml:space="preserve"> </w:t>
      </w:r>
      <w:r>
        <w:t>tached</w:t>
      </w:r>
      <w:r>
        <w:rPr>
          <w:spacing w:val="-2"/>
        </w:rPr>
        <w:t xml:space="preserve"> </w:t>
      </w:r>
      <w:r>
        <w:t>to this</w:t>
      </w:r>
      <w:r>
        <w:rPr>
          <w:spacing w:val="-3"/>
        </w:rPr>
        <w:t xml:space="preserve"> </w:t>
      </w:r>
      <w:r>
        <w:t>email in relation to 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appeal</w:t>
      </w:r>
      <w:r>
        <w:rPr>
          <w:spacing w:val="-4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the Council</w:t>
      </w:r>
    </w:p>
    <w:p w14:paraId="7884CD9A" w14:textId="77777777" w:rsidR="009044BD" w:rsidRDefault="006564E3">
      <w:pPr>
        <w:pStyle w:val="BodyText"/>
        <w:spacing w:line="267" w:lineRule="exact"/>
        <w:ind w:left="136"/>
      </w:pPr>
      <w:r>
        <w:t>s</w:t>
      </w:r>
      <w:r>
        <w:rPr>
          <w:spacing w:val="-2"/>
        </w:rPr>
        <w:t xml:space="preserve"> </w:t>
      </w:r>
      <w:r>
        <w:t>non-determination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permission.:</w:t>
      </w:r>
    </w:p>
    <w:p w14:paraId="19D0782C" w14:textId="77777777" w:rsidR="009044BD" w:rsidRDefault="006564E3">
      <w:pPr>
        <w:pStyle w:val="BodyText"/>
        <w:ind w:left="136"/>
      </w:pPr>
      <w:r>
        <w:t>Local</w:t>
      </w:r>
      <w:r>
        <w:rPr>
          <w:spacing w:val="-6"/>
        </w:rPr>
        <w:t xml:space="preserve"> </w:t>
      </w:r>
      <w:r>
        <w:t>Planning Authority:</w:t>
      </w:r>
    </w:p>
    <w:p w14:paraId="6D9EE0C3" w14:textId="77777777" w:rsidR="009044BD" w:rsidRDefault="006564E3">
      <w:pPr>
        <w:pStyle w:val="BodyText"/>
        <w:spacing w:before="1"/>
        <w:ind w:left="136"/>
      </w:pPr>
      <w:r>
        <w:t>Proposal: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hybrid</w:t>
      </w:r>
      <w:r>
        <w:rPr>
          <w:spacing w:val="-2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for:</w:t>
      </w:r>
    </w:p>
    <w:p w14:paraId="03217C33" w14:textId="77777777" w:rsidR="009044BD" w:rsidRDefault="006564E3">
      <w:pPr>
        <w:pStyle w:val="BodyText"/>
        <w:ind w:left="136" w:right="155"/>
      </w:pPr>
      <w:r>
        <w:t>a) An outline application (all matters reserved apart from access and landscaping) for the construc</w:t>
      </w:r>
      <w:r>
        <w:t>tion of: three new</w:t>
      </w:r>
      <w:r>
        <w:rPr>
          <w:spacing w:val="-47"/>
        </w:rPr>
        <w:t xml:space="preserve"> </w:t>
      </w:r>
      <w:r>
        <w:t>residential blocks providing for up to 425 residential units and providing flexible Class E and Class F uses on the</w:t>
      </w:r>
      <w:r>
        <w:rPr>
          <w:spacing w:val="1"/>
        </w:rPr>
        <w:t xml:space="preserve"> </w:t>
      </w:r>
      <w:r>
        <w:t>ground</w:t>
      </w:r>
      <w:r>
        <w:rPr>
          <w:spacing w:val="-2"/>
        </w:rPr>
        <w:t xml:space="preserve"> </w:t>
      </w:r>
      <w:r>
        <w:t>floor</w:t>
      </w:r>
      <w:r>
        <w:rPr>
          <w:spacing w:val="-2"/>
        </w:rPr>
        <w:t xml:space="preserve"> </w:t>
      </w:r>
      <w:r>
        <w:t>(excluding Class E (g)</w:t>
      </w:r>
      <w:r>
        <w:rPr>
          <w:spacing w:val="-3"/>
        </w:rPr>
        <w:t xml:space="preserve"> </w:t>
      </w:r>
      <w:r>
        <w:t>(iii))</w:t>
      </w:r>
    </w:p>
    <w:p w14:paraId="36A65E9C" w14:textId="77777777" w:rsidR="009044BD" w:rsidRDefault="009044BD">
      <w:pPr>
        <w:pStyle w:val="BodyText"/>
        <w:spacing w:before="2"/>
        <w:rPr>
          <w:sz w:val="23"/>
        </w:rPr>
      </w:pPr>
    </w:p>
    <w:p w14:paraId="2788555A" w14:textId="77777777" w:rsidR="009044BD" w:rsidRDefault="006564E3">
      <w:pPr>
        <w:ind w:left="136"/>
        <w:rPr>
          <w:rFonts w:ascii="Verdana"/>
          <w:b/>
          <w:sz w:val="20"/>
        </w:rPr>
      </w:pPr>
      <w:r>
        <w:rPr>
          <w:rFonts w:ascii="Verdana"/>
          <w:b/>
          <w:color w:val="666666"/>
          <w:sz w:val="20"/>
        </w:rPr>
        <w:t>Disclaimer</w:t>
      </w:r>
    </w:p>
    <w:p w14:paraId="343F1D89" w14:textId="77777777" w:rsidR="009044BD" w:rsidRDefault="009044BD">
      <w:pPr>
        <w:pStyle w:val="BodyText"/>
        <w:rPr>
          <w:rFonts w:ascii="Verdana"/>
          <w:b/>
          <w:sz w:val="23"/>
        </w:rPr>
      </w:pPr>
    </w:p>
    <w:p w14:paraId="745CE151" w14:textId="77777777" w:rsidR="009044BD" w:rsidRDefault="006564E3">
      <w:pPr>
        <w:ind w:left="136" w:right="147"/>
        <w:rPr>
          <w:rFonts w:ascii="Verdana"/>
          <w:sz w:val="16"/>
        </w:rPr>
      </w:pPr>
      <w:r>
        <w:rPr>
          <w:rFonts w:ascii="Verdana"/>
          <w:color w:val="666666"/>
          <w:sz w:val="16"/>
        </w:rPr>
        <w:t>The</w:t>
      </w:r>
      <w:r>
        <w:rPr>
          <w:rFonts w:ascii="Verdana"/>
          <w:color w:val="666666"/>
          <w:spacing w:val="1"/>
          <w:sz w:val="16"/>
        </w:rPr>
        <w:t xml:space="preserve"> </w:t>
      </w:r>
      <w:r>
        <w:rPr>
          <w:rFonts w:ascii="Verdana"/>
          <w:color w:val="666666"/>
          <w:sz w:val="16"/>
        </w:rPr>
        <w:t>information</w:t>
      </w:r>
      <w:r>
        <w:rPr>
          <w:rFonts w:ascii="Verdana"/>
          <w:color w:val="666666"/>
          <w:spacing w:val="3"/>
          <w:sz w:val="16"/>
        </w:rPr>
        <w:t xml:space="preserve"> </w:t>
      </w:r>
      <w:r>
        <w:rPr>
          <w:rFonts w:ascii="Verdana"/>
          <w:color w:val="666666"/>
          <w:sz w:val="16"/>
        </w:rPr>
        <w:t>contained</w:t>
      </w:r>
      <w:r>
        <w:rPr>
          <w:rFonts w:ascii="Verdana"/>
          <w:color w:val="666666"/>
          <w:spacing w:val="3"/>
          <w:sz w:val="16"/>
        </w:rPr>
        <w:t xml:space="preserve"> </w:t>
      </w:r>
      <w:r>
        <w:rPr>
          <w:rFonts w:ascii="Verdana"/>
          <w:color w:val="666666"/>
          <w:sz w:val="16"/>
        </w:rPr>
        <w:t>in</w:t>
      </w:r>
      <w:r>
        <w:rPr>
          <w:rFonts w:ascii="Verdana"/>
          <w:color w:val="666666"/>
          <w:spacing w:val="1"/>
          <w:sz w:val="16"/>
        </w:rPr>
        <w:t xml:space="preserve"> </w:t>
      </w:r>
      <w:r>
        <w:rPr>
          <w:rFonts w:ascii="Verdana"/>
          <w:color w:val="666666"/>
          <w:sz w:val="16"/>
        </w:rPr>
        <w:t>this</w:t>
      </w:r>
      <w:r>
        <w:rPr>
          <w:rFonts w:ascii="Verdana"/>
          <w:color w:val="666666"/>
          <w:spacing w:val="2"/>
          <w:sz w:val="16"/>
        </w:rPr>
        <w:t xml:space="preserve"> </w:t>
      </w:r>
      <w:r>
        <w:rPr>
          <w:rFonts w:ascii="Verdana"/>
          <w:color w:val="666666"/>
          <w:sz w:val="16"/>
        </w:rPr>
        <w:t>communication from</w:t>
      </w:r>
      <w:r>
        <w:rPr>
          <w:rFonts w:ascii="Verdana"/>
          <w:color w:val="666666"/>
          <w:spacing w:val="1"/>
          <w:sz w:val="16"/>
        </w:rPr>
        <w:t xml:space="preserve"> </w:t>
      </w:r>
      <w:r>
        <w:rPr>
          <w:rFonts w:ascii="Verdana"/>
          <w:color w:val="666666"/>
          <w:sz w:val="16"/>
        </w:rPr>
        <w:t>the</w:t>
      </w:r>
      <w:r>
        <w:rPr>
          <w:rFonts w:ascii="Verdana"/>
          <w:color w:val="666666"/>
          <w:spacing w:val="3"/>
          <w:sz w:val="16"/>
        </w:rPr>
        <w:t xml:space="preserve"> </w:t>
      </w:r>
      <w:r>
        <w:rPr>
          <w:rFonts w:ascii="Verdana"/>
          <w:color w:val="666666"/>
          <w:sz w:val="16"/>
        </w:rPr>
        <w:t>sender</w:t>
      </w:r>
      <w:r>
        <w:rPr>
          <w:rFonts w:ascii="Verdana"/>
          <w:color w:val="666666"/>
          <w:spacing w:val="2"/>
          <w:sz w:val="16"/>
        </w:rPr>
        <w:t xml:space="preserve"> </w:t>
      </w:r>
      <w:r>
        <w:rPr>
          <w:rFonts w:ascii="Verdana"/>
          <w:color w:val="666666"/>
          <w:sz w:val="16"/>
        </w:rPr>
        <w:t>is</w:t>
      </w:r>
      <w:r>
        <w:rPr>
          <w:rFonts w:ascii="Verdana"/>
          <w:color w:val="666666"/>
          <w:spacing w:val="-1"/>
          <w:sz w:val="16"/>
        </w:rPr>
        <w:t xml:space="preserve"> </w:t>
      </w:r>
      <w:r>
        <w:rPr>
          <w:rFonts w:ascii="Verdana"/>
          <w:color w:val="666666"/>
          <w:sz w:val="16"/>
        </w:rPr>
        <w:t>confidential.</w:t>
      </w:r>
      <w:r>
        <w:rPr>
          <w:rFonts w:ascii="Verdana"/>
          <w:color w:val="666666"/>
          <w:spacing w:val="2"/>
          <w:sz w:val="16"/>
        </w:rPr>
        <w:t xml:space="preserve"> </w:t>
      </w:r>
      <w:r>
        <w:rPr>
          <w:rFonts w:ascii="Verdana"/>
          <w:color w:val="666666"/>
          <w:sz w:val="16"/>
        </w:rPr>
        <w:t>It</w:t>
      </w:r>
      <w:r>
        <w:rPr>
          <w:rFonts w:ascii="Verdana"/>
          <w:color w:val="666666"/>
          <w:spacing w:val="2"/>
          <w:sz w:val="16"/>
        </w:rPr>
        <w:t xml:space="preserve"> </w:t>
      </w:r>
      <w:r>
        <w:rPr>
          <w:rFonts w:ascii="Verdana"/>
          <w:color w:val="666666"/>
          <w:sz w:val="16"/>
        </w:rPr>
        <w:t>is</w:t>
      </w:r>
      <w:r>
        <w:rPr>
          <w:rFonts w:ascii="Verdana"/>
          <w:color w:val="666666"/>
          <w:spacing w:val="1"/>
          <w:sz w:val="16"/>
        </w:rPr>
        <w:t xml:space="preserve"> </w:t>
      </w:r>
      <w:r>
        <w:rPr>
          <w:rFonts w:ascii="Verdana"/>
          <w:color w:val="666666"/>
          <w:sz w:val="16"/>
        </w:rPr>
        <w:t>intended</w:t>
      </w:r>
      <w:r>
        <w:rPr>
          <w:rFonts w:ascii="Verdana"/>
          <w:color w:val="666666"/>
          <w:spacing w:val="2"/>
          <w:sz w:val="16"/>
        </w:rPr>
        <w:t xml:space="preserve"> </w:t>
      </w:r>
      <w:r>
        <w:rPr>
          <w:rFonts w:ascii="Verdana"/>
          <w:color w:val="666666"/>
          <w:sz w:val="16"/>
        </w:rPr>
        <w:t>solely</w:t>
      </w:r>
      <w:r>
        <w:rPr>
          <w:rFonts w:ascii="Verdana"/>
          <w:color w:val="666666"/>
          <w:spacing w:val="-1"/>
          <w:sz w:val="16"/>
        </w:rPr>
        <w:t xml:space="preserve"> </w:t>
      </w:r>
      <w:r>
        <w:rPr>
          <w:rFonts w:ascii="Verdana"/>
          <w:color w:val="666666"/>
          <w:sz w:val="16"/>
        </w:rPr>
        <w:t>for</w:t>
      </w:r>
      <w:r>
        <w:rPr>
          <w:rFonts w:ascii="Verdana"/>
          <w:color w:val="666666"/>
          <w:spacing w:val="3"/>
          <w:sz w:val="16"/>
        </w:rPr>
        <w:t xml:space="preserve"> </w:t>
      </w:r>
      <w:r>
        <w:rPr>
          <w:rFonts w:ascii="Verdana"/>
          <w:color w:val="666666"/>
          <w:sz w:val="16"/>
        </w:rPr>
        <w:t>use</w:t>
      </w:r>
      <w:r>
        <w:rPr>
          <w:rFonts w:ascii="Verdana"/>
          <w:color w:val="666666"/>
          <w:spacing w:val="1"/>
          <w:sz w:val="16"/>
        </w:rPr>
        <w:t xml:space="preserve"> </w:t>
      </w:r>
      <w:r>
        <w:rPr>
          <w:rFonts w:ascii="Verdana"/>
          <w:color w:val="666666"/>
          <w:sz w:val="16"/>
        </w:rPr>
        <w:t>by</w:t>
      </w:r>
      <w:r>
        <w:rPr>
          <w:rFonts w:ascii="Verdana"/>
          <w:color w:val="666666"/>
          <w:spacing w:val="1"/>
          <w:sz w:val="16"/>
        </w:rPr>
        <w:t xml:space="preserve"> </w:t>
      </w:r>
      <w:r>
        <w:rPr>
          <w:rFonts w:ascii="Verdana"/>
          <w:color w:val="666666"/>
          <w:sz w:val="16"/>
        </w:rPr>
        <w:t>the</w:t>
      </w:r>
      <w:r>
        <w:rPr>
          <w:rFonts w:ascii="Verdana"/>
          <w:color w:val="666666"/>
          <w:spacing w:val="-1"/>
          <w:sz w:val="16"/>
        </w:rPr>
        <w:t xml:space="preserve"> </w:t>
      </w:r>
      <w:r>
        <w:rPr>
          <w:rFonts w:ascii="Verdana"/>
          <w:color w:val="666666"/>
          <w:sz w:val="16"/>
        </w:rPr>
        <w:t>recipient</w:t>
      </w:r>
      <w:r>
        <w:rPr>
          <w:rFonts w:ascii="Verdana"/>
          <w:color w:val="666666"/>
          <w:spacing w:val="1"/>
          <w:sz w:val="16"/>
        </w:rPr>
        <w:t xml:space="preserve"> </w:t>
      </w:r>
      <w:r>
        <w:rPr>
          <w:rFonts w:ascii="Verdana"/>
          <w:color w:val="666666"/>
          <w:sz w:val="16"/>
        </w:rPr>
        <w:t>and others authorized to receive it. If you are not the recipient, you are hereby notified that any disclosure, copying, distribution</w:t>
      </w:r>
      <w:r>
        <w:rPr>
          <w:rFonts w:ascii="Verdana"/>
          <w:color w:val="666666"/>
          <w:spacing w:val="-54"/>
          <w:sz w:val="16"/>
        </w:rPr>
        <w:t xml:space="preserve"> </w:t>
      </w:r>
      <w:r>
        <w:rPr>
          <w:rFonts w:ascii="Verdana"/>
          <w:color w:val="666666"/>
          <w:sz w:val="16"/>
        </w:rPr>
        <w:t>or</w:t>
      </w:r>
      <w:r>
        <w:rPr>
          <w:rFonts w:ascii="Verdana"/>
          <w:color w:val="666666"/>
          <w:spacing w:val="-1"/>
          <w:sz w:val="16"/>
        </w:rPr>
        <w:t xml:space="preserve"> </w:t>
      </w:r>
      <w:r>
        <w:rPr>
          <w:rFonts w:ascii="Verdana"/>
          <w:color w:val="666666"/>
          <w:sz w:val="16"/>
        </w:rPr>
        <w:t>taking</w:t>
      </w:r>
      <w:r>
        <w:rPr>
          <w:rFonts w:ascii="Verdana"/>
          <w:color w:val="666666"/>
          <w:spacing w:val="2"/>
          <w:sz w:val="16"/>
        </w:rPr>
        <w:t xml:space="preserve"> </w:t>
      </w:r>
      <w:r>
        <w:rPr>
          <w:rFonts w:ascii="Verdana"/>
          <w:color w:val="666666"/>
          <w:sz w:val="16"/>
        </w:rPr>
        <w:t>action in</w:t>
      </w:r>
      <w:r>
        <w:rPr>
          <w:rFonts w:ascii="Verdana"/>
          <w:color w:val="666666"/>
          <w:spacing w:val="-4"/>
          <w:sz w:val="16"/>
        </w:rPr>
        <w:t xml:space="preserve"> </w:t>
      </w:r>
      <w:r>
        <w:rPr>
          <w:rFonts w:ascii="Verdana"/>
          <w:color w:val="666666"/>
          <w:sz w:val="16"/>
        </w:rPr>
        <w:t>relation</w:t>
      </w:r>
      <w:r>
        <w:rPr>
          <w:rFonts w:ascii="Verdana"/>
          <w:color w:val="666666"/>
          <w:spacing w:val="1"/>
          <w:sz w:val="16"/>
        </w:rPr>
        <w:t xml:space="preserve"> </w:t>
      </w:r>
      <w:r>
        <w:rPr>
          <w:rFonts w:ascii="Verdana"/>
          <w:color w:val="666666"/>
          <w:sz w:val="16"/>
        </w:rPr>
        <w:t>of</w:t>
      </w:r>
      <w:r>
        <w:rPr>
          <w:rFonts w:ascii="Verdana"/>
          <w:color w:val="666666"/>
          <w:spacing w:val="-3"/>
          <w:sz w:val="16"/>
        </w:rPr>
        <w:t xml:space="preserve"> </w:t>
      </w:r>
      <w:r>
        <w:rPr>
          <w:rFonts w:ascii="Verdana"/>
          <w:color w:val="666666"/>
          <w:sz w:val="16"/>
        </w:rPr>
        <w:t>the</w:t>
      </w:r>
      <w:r>
        <w:rPr>
          <w:rFonts w:ascii="Verdana"/>
          <w:color w:val="666666"/>
          <w:spacing w:val="1"/>
          <w:sz w:val="16"/>
        </w:rPr>
        <w:t xml:space="preserve"> </w:t>
      </w:r>
      <w:r>
        <w:rPr>
          <w:rFonts w:ascii="Verdana"/>
          <w:color w:val="666666"/>
          <w:sz w:val="16"/>
        </w:rPr>
        <w:t>contents</w:t>
      </w:r>
      <w:r>
        <w:rPr>
          <w:rFonts w:ascii="Verdana"/>
          <w:color w:val="666666"/>
          <w:spacing w:val="-1"/>
          <w:sz w:val="16"/>
        </w:rPr>
        <w:t xml:space="preserve"> </w:t>
      </w:r>
      <w:r>
        <w:rPr>
          <w:rFonts w:ascii="Verdana"/>
          <w:color w:val="666666"/>
          <w:sz w:val="16"/>
        </w:rPr>
        <w:t>of</w:t>
      </w:r>
      <w:r>
        <w:rPr>
          <w:rFonts w:ascii="Verdana"/>
          <w:color w:val="666666"/>
          <w:spacing w:val="-1"/>
          <w:sz w:val="16"/>
        </w:rPr>
        <w:t xml:space="preserve"> </w:t>
      </w:r>
      <w:r>
        <w:rPr>
          <w:rFonts w:ascii="Verdana"/>
          <w:color w:val="666666"/>
          <w:sz w:val="16"/>
        </w:rPr>
        <w:t>this</w:t>
      </w:r>
      <w:r>
        <w:rPr>
          <w:rFonts w:ascii="Verdana"/>
          <w:color w:val="666666"/>
          <w:spacing w:val="1"/>
          <w:sz w:val="16"/>
        </w:rPr>
        <w:t xml:space="preserve"> </w:t>
      </w:r>
      <w:r>
        <w:rPr>
          <w:rFonts w:ascii="Verdana"/>
          <w:color w:val="666666"/>
          <w:sz w:val="16"/>
        </w:rPr>
        <w:t>information</w:t>
      </w:r>
      <w:r>
        <w:rPr>
          <w:rFonts w:ascii="Verdana"/>
          <w:color w:val="666666"/>
          <w:spacing w:val="-1"/>
          <w:sz w:val="16"/>
        </w:rPr>
        <w:t xml:space="preserve"> </w:t>
      </w:r>
      <w:r>
        <w:rPr>
          <w:rFonts w:ascii="Verdana"/>
          <w:color w:val="666666"/>
          <w:sz w:val="16"/>
        </w:rPr>
        <w:t>is strictly</w:t>
      </w:r>
      <w:r>
        <w:rPr>
          <w:rFonts w:ascii="Verdana"/>
          <w:color w:val="666666"/>
          <w:spacing w:val="-1"/>
          <w:sz w:val="16"/>
        </w:rPr>
        <w:t xml:space="preserve"> </w:t>
      </w:r>
      <w:r>
        <w:rPr>
          <w:rFonts w:ascii="Verdana"/>
          <w:color w:val="666666"/>
          <w:sz w:val="16"/>
        </w:rPr>
        <w:t>prohibited and</w:t>
      </w:r>
      <w:r>
        <w:rPr>
          <w:rFonts w:ascii="Verdana"/>
          <w:color w:val="666666"/>
          <w:spacing w:val="-1"/>
          <w:sz w:val="16"/>
        </w:rPr>
        <w:t xml:space="preserve"> </w:t>
      </w:r>
      <w:r>
        <w:rPr>
          <w:rFonts w:ascii="Verdana"/>
          <w:color w:val="666666"/>
          <w:sz w:val="16"/>
        </w:rPr>
        <w:t>may</w:t>
      </w:r>
      <w:r>
        <w:rPr>
          <w:rFonts w:ascii="Verdana"/>
          <w:color w:val="666666"/>
          <w:spacing w:val="-1"/>
          <w:sz w:val="16"/>
        </w:rPr>
        <w:t xml:space="preserve"> </w:t>
      </w:r>
      <w:r>
        <w:rPr>
          <w:rFonts w:ascii="Verdana"/>
          <w:color w:val="666666"/>
          <w:sz w:val="16"/>
        </w:rPr>
        <w:t>be</w:t>
      </w:r>
      <w:r>
        <w:rPr>
          <w:rFonts w:ascii="Verdana"/>
          <w:color w:val="666666"/>
          <w:spacing w:val="1"/>
          <w:sz w:val="16"/>
        </w:rPr>
        <w:t xml:space="preserve"> </w:t>
      </w:r>
      <w:r>
        <w:rPr>
          <w:rFonts w:ascii="Verdana"/>
          <w:color w:val="666666"/>
          <w:sz w:val="16"/>
        </w:rPr>
        <w:t>unlawful.</w:t>
      </w:r>
    </w:p>
    <w:p w14:paraId="2A3CC462" w14:textId="77777777" w:rsidR="009044BD" w:rsidRDefault="009044BD">
      <w:pPr>
        <w:pStyle w:val="BodyText"/>
        <w:rPr>
          <w:rFonts w:ascii="Verdana"/>
          <w:sz w:val="16"/>
        </w:rPr>
      </w:pPr>
    </w:p>
    <w:p w14:paraId="7846A310" w14:textId="77777777" w:rsidR="009044BD" w:rsidRDefault="006564E3">
      <w:pPr>
        <w:ind w:left="136"/>
        <w:rPr>
          <w:rFonts w:ascii="Verdana"/>
          <w:sz w:val="16"/>
        </w:rPr>
      </w:pPr>
      <w:r>
        <w:rPr>
          <w:rFonts w:ascii="Verdana"/>
          <w:color w:val="666666"/>
          <w:sz w:val="16"/>
        </w:rPr>
        <w:t>This</w:t>
      </w:r>
      <w:r>
        <w:rPr>
          <w:rFonts w:ascii="Verdana"/>
          <w:color w:val="666666"/>
          <w:spacing w:val="2"/>
          <w:sz w:val="16"/>
        </w:rPr>
        <w:t xml:space="preserve"> </w:t>
      </w:r>
      <w:r>
        <w:rPr>
          <w:rFonts w:ascii="Verdana"/>
          <w:color w:val="666666"/>
          <w:sz w:val="16"/>
        </w:rPr>
        <w:t>email has been</w:t>
      </w:r>
      <w:r>
        <w:rPr>
          <w:rFonts w:ascii="Verdana"/>
          <w:color w:val="666666"/>
          <w:spacing w:val="-2"/>
          <w:sz w:val="16"/>
        </w:rPr>
        <w:t xml:space="preserve"> </w:t>
      </w:r>
      <w:r>
        <w:rPr>
          <w:rFonts w:ascii="Verdana"/>
          <w:color w:val="666666"/>
          <w:sz w:val="16"/>
        </w:rPr>
        <w:t>scanned</w:t>
      </w:r>
      <w:r>
        <w:rPr>
          <w:rFonts w:ascii="Verdana"/>
          <w:color w:val="666666"/>
          <w:spacing w:val="-3"/>
          <w:sz w:val="16"/>
        </w:rPr>
        <w:t xml:space="preserve"> </w:t>
      </w:r>
      <w:r>
        <w:rPr>
          <w:rFonts w:ascii="Verdana"/>
          <w:color w:val="666666"/>
          <w:sz w:val="16"/>
        </w:rPr>
        <w:t>for viruses</w:t>
      </w:r>
      <w:r>
        <w:rPr>
          <w:rFonts w:ascii="Verdana"/>
          <w:color w:val="666666"/>
          <w:spacing w:val="-2"/>
          <w:sz w:val="16"/>
        </w:rPr>
        <w:t xml:space="preserve"> </w:t>
      </w:r>
      <w:r>
        <w:rPr>
          <w:rFonts w:ascii="Verdana"/>
          <w:color w:val="666666"/>
          <w:sz w:val="16"/>
        </w:rPr>
        <w:t>and</w:t>
      </w:r>
      <w:r>
        <w:rPr>
          <w:rFonts w:ascii="Verdana"/>
          <w:color w:val="666666"/>
          <w:spacing w:val="-2"/>
          <w:sz w:val="16"/>
        </w:rPr>
        <w:t xml:space="preserve"> </w:t>
      </w:r>
      <w:r>
        <w:rPr>
          <w:rFonts w:ascii="Verdana"/>
          <w:color w:val="666666"/>
          <w:sz w:val="16"/>
        </w:rPr>
        <w:t>malware,</w:t>
      </w:r>
      <w:r>
        <w:rPr>
          <w:rFonts w:ascii="Verdana"/>
          <w:color w:val="666666"/>
          <w:spacing w:val="-2"/>
          <w:sz w:val="16"/>
        </w:rPr>
        <w:t xml:space="preserve"> </w:t>
      </w:r>
      <w:r>
        <w:rPr>
          <w:rFonts w:ascii="Verdana"/>
          <w:color w:val="666666"/>
          <w:sz w:val="16"/>
        </w:rPr>
        <w:t>and</w:t>
      </w:r>
      <w:r>
        <w:rPr>
          <w:rFonts w:ascii="Verdana"/>
          <w:color w:val="666666"/>
          <w:spacing w:val="-5"/>
          <w:sz w:val="16"/>
        </w:rPr>
        <w:t xml:space="preserve"> </w:t>
      </w:r>
      <w:r>
        <w:rPr>
          <w:rFonts w:ascii="Verdana"/>
          <w:color w:val="666666"/>
          <w:sz w:val="16"/>
        </w:rPr>
        <w:t>may</w:t>
      </w:r>
      <w:r>
        <w:rPr>
          <w:rFonts w:ascii="Verdana"/>
          <w:color w:val="666666"/>
          <w:spacing w:val="1"/>
          <w:sz w:val="16"/>
        </w:rPr>
        <w:t xml:space="preserve"> </w:t>
      </w:r>
      <w:r>
        <w:rPr>
          <w:rFonts w:ascii="Verdana"/>
          <w:color w:val="666666"/>
          <w:sz w:val="16"/>
        </w:rPr>
        <w:t>have</w:t>
      </w:r>
      <w:r>
        <w:rPr>
          <w:rFonts w:ascii="Verdana"/>
          <w:color w:val="666666"/>
          <w:spacing w:val="-1"/>
          <w:sz w:val="16"/>
        </w:rPr>
        <w:t xml:space="preserve"> </w:t>
      </w:r>
      <w:r>
        <w:rPr>
          <w:rFonts w:ascii="Verdana"/>
          <w:color w:val="666666"/>
          <w:sz w:val="16"/>
        </w:rPr>
        <w:t>been</w:t>
      </w:r>
      <w:r>
        <w:rPr>
          <w:rFonts w:ascii="Verdana"/>
          <w:color w:val="666666"/>
          <w:spacing w:val="-3"/>
          <w:sz w:val="16"/>
        </w:rPr>
        <w:t xml:space="preserve"> </w:t>
      </w:r>
      <w:r>
        <w:rPr>
          <w:rFonts w:ascii="Verdana"/>
          <w:color w:val="666666"/>
          <w:sz w:val="16"/>
        </w:rPr>
        <w:t>automatically</w:t>
      </w:r>
      <w:r>
        <w:rPr>
          <w:rFonts w:ascii="Verdana"/>
          <w:color w:val="666666"/>
          <w:spacing w:val="-2"/>
          <w:sz w:val="16"/>
        </w:rPr>
        <w:t xml:space="preserve"> </w:t>
      </w:r>
      <w:r>
        <w:rPr>
          <w:rFonts w:ascii="Verdana"/>
          <w:color w:val="666666"/>
          <w:sz w:val="16"/>
        </w:rPr>
        <w:t>archived</w:t>
      </w:r>
    </w:p>
    <w:p w14:paraId="48EA973F" w14:textId="77777777" w:rsidR="009044BD" w:rsidRDefault="009044BD">
      <w:pPr>
        <w:pStyle w:val="BodyText"/>
        <w:spacing w:before="10"/>
        <w:rPr>
          <w:rFonts w:ascii="Verdana"/>
        </w:rPr>
      </w:pPr>
    </w:p>
    <w:p w14:paraId="6AB91E3B" w14:textId="77777777" w:rsidR="009044BD" w:rsidRDefault="006564E3">
      <w:pPr>
        <w:pStyle w:val="BodyText"/>
        <w:ind w:left="136" w:right="272"/>
      </w:pPr>
      <w:r>
        <w:t>This message has been sent using TLS 1.2 This email and any attachments is intended for the named recipient only.</w:t>
      </w:r>
      <w:r>
        <w:rPr>
          <w:spacing w:val="-47"/>
        </w:rPr>
        <w:t xml:space="preserve"> </w:t>
      </w:r>
      <w:r>
        <w:t>If you have received it in error you have no authority to use, disclose, store or copy any of its contents and you</w:t>
      </w:r>
      <w:r>
        <w:rPr>
          <w:spacing w:val="1"/>
        </w:rPr>
        <w:t xml:space="preserve"> </w:t>
      </w:r>
      <w:r>
        <w:t>should destroy it and infor</w:t>
      </w:r>
      <w:r>
        <w:t>m the sender. Whilst this email and associated attachments will have been checked for</w:t>
      </w:r>
      <w:r>
        <w:rPr>
          <w:spacing w:val="1"/>
        </w:rPr>
        <w:t xml:space="preserve"> </w:t>
      </w:r>
      <w:r>
        <w:t>known viruses whilst within the Natural England systems, we can accept no responsibility once it has left our</w:t>
      </w:r>
      <w:r>
        <w:rPr>
          <w:spacing w:val="1"/>
        </w:rPr>
        <w:t xml:space="preserve"> </w:t>
      </w:r>
      <w:r>
        <w:t>systems. Communications on Natural England systems may be mo</w:t>
      </w:r>
      <w:r>
        <w:t>nitored and/or recorded to secure the effective</w:t>
      </w:r>
      <w:r>
        <w:rPr>
          <w:spacing w:val="1"/>
        </w:rPr>
        <w:t xml:space="preserve"> </w:t>
      </w:r>
      <w:r>
        <w:t>operation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system and for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lawful purposes.</w:t>
      </w:r>
    </w:p>
    <w:sectPr w:rsidR="009044BD">
      <w:pgSz w:w="11910" w:h="16840"/>
      <w:pgMar w:top="640" w:right="620" w:bottom="920" w:left="600" w:header="0" w:footer="7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48D82" w14:textId="77777777" w:rsidR="00000000" w:rsidRDefault="006564E3">
      <w:r>
        <w:separator/>
      </w:r>
    </w:p>
  </w:endnote>
  <w:endnote w:type="continuationSeparator" w:id="0">
    <w:p w14:paraId="462796AD" w14:textId="77777777" w:rsidR="00000000" w:rsidRDefault="0065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79D6" w14:textId="39A7A1F5" w:rsidR="009044BD" w:rsidRDefault="006564E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310AB9" wp14:editId="4E62A6D9">
              <wp:simplePos x="0" y="0"/>
              <wp:positionH relativeFrom="page">
                <wp:posOffset>3714115</wp:posOffset>
              </wp:positionH>
              <wp:positionV relativeFrom="page">
                <wp:posOffset>10090150</wp:posOffset>
              </wp:positionV>
              <wp:extent cx="132080" cy="1492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754E85" w14:textId="77777777" w:rsidR="009044BD" w:rsidRDefault="006564E3">
                          <w:pPr>
                            <w:spacing w:before="21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10A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45pt;margin-top:794.5pt;width:10.4pt;height:1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3oM1QEAAJADAAAOAAAAZHJzL2Uyb0RvYy54bWysU9tu1DAQfUfiHyy/s9kNF5Vos1VpVYRU&#10;KFLpBziOnUQkHjPj3WT5esbOZgv0DfFiTTzjM+ecmWwvp6EXB4PUgSvlZrWWwjgNdeeaUj5+u311&#10;IQUF5WrVgzOlPBqSl7uXL7ajL0wOLfS1QcEgjorRl7INwRdZRro1g6IVeOM4aQEHFfgTm6xGNTL6&#10;0Gf5ev0uGwFrj6ANEd/ezEm5S/jWGh3urSUTRF9K5hbSiems4pnttqpoUPm20yca6h9YDKpz3PQM&#10;daOCEnvsnkENnUYgsGGlYcjA2k6bpIHVbNZ/qXlolTdJC5tD/mwT/T9Y/eXw4L+iCNMHmHiASQT5&#10;O9DfSTi4bpVrzBUijK1RNTfeRMuy0VNxehqtpoIiSDV+hpqHrPYBEtBkcYiusE7B6DyA49l0MwWh&#10;Y8vX+fqCM5pTmzfv8/xt6qCK5bFHCh8NDCIGpUSeaQJXhzsKkYwqlpLYy8Ft1/dprr3744IL400i&#10;H/nOzMNUTVwdRVRQH1kGwrwmvNYctIA/pRh5RUpJP/YKjRT9J8dWxH1aAlyCagmU0/y0lEGKObwO&#10;897tPXZNy8iz2Q6u2C7bJSlPLE48eexJ4WlF4179/p2qnn6k3S8AAAD//wMAUEsDBBQABgAIAAAA&#10;IQAP1qjv4QAAAA0BAAAPAAAAZHJzL2Rvd25yZXYueG1sTI/BTsMwEETvSPyDtUjcqN2KhCTEqSoE&#10;JyREGg4cndhNrMbrELtt+HuWExx35ml2ptwubmRnMwfrUcJ6JYAZ7Ly22Ev4aF7uMmAhKtRq9Ggk&#10;fJsA2+r6qlSF9heszXkfe0YhGAolYYhxKjgP3WCcCis/GSTv4GenIp1zz/WsLhTuRr4RIuVOWaQP&#10;g5rM02C64/7kJOw+sX62X2/te32obdPkAl/To5S3N8vuEVg0S/yD4bc+VYeKOrX+hDqwUUKS3eeE&#10;kpFkOa0iJBXJA7CWpHS9SYBXJf+/ovoBAAD//wMAUEsBAi0AFAAGAAgAAAAhALaDOJL+AAAA4QEA&#10;ABMAAAAAAAAAAAAAAAAAAAAAAFtDb250ZW50X1R5cGVzXS54bWxQSwECLQAUAAYACAAAACEAOP0h&#10;/9YAAACUAQAACwAAAAAAAAAAAAAAAAAvAQAAX3JlbHMvLnJlbHNQSwECLQAUAAYACAAAACEAnct6&#10;DNUBAACQAwAADgAAAAAAAAAAAAAAAAAuAgAAZHJzL2Uyb0RvYy54bWxQSwECLQAUAAYACAAAACEA&#10;D9ao7+EAAAANAQAADwAAAAAAAAAAAAAAAAAvBAAAZHJzL2Rvd25yZXYueG1sUEsFBgAAAAAEAAQA&#10;8wAAAD0FAAAAAA==&#10;" filled="f" stroked="f">
              <v:textbox inset="0,0,0,0">
                <w:txbxContent>
                  <w:p w14:paraId="55754E85" w14:textId="77777777" w:rsidR="009044BD" w:rsidRDefault="006564E3">
                    <w:pPr>
                      <w:spacing w:before="21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5C7F7" w14:textId="77777777" w:rsidR="00000000" w:rsidRDefault="006564E3">
      <w:r>
        <w:separator/>
      </w:r>
    </w:p>
  </w:footnote>
  <w:footnote w:type="continuationSeparator" w:id="0">
    <w:p w14:paraId="63B0AA9E" w14:textId="77777777" w:rsidR="00000000" w:rsidRDefault="00656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BD"/>
    <w:rsid w:val="006564E3"/>
    <w:rsid w:val="0090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27A7AF5"/>
  <w15:docId w15:val="{24D4E38A-3BBC-4A30-9F78-89D44479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36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36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t.nuttall@naturalengland.org.uk" TargetMode="External"/><Relationship Id="rId13" Type="http://schemas.openxmlformats.org/officeDocument/2006/relationships/hyperlink" Target="mailto:consultations@naturalengland.org.uk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mailto:Planning@greatercambridgeplanning.org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mailto:Janet.Nuttall@naturalengland.org.uk" TargetMode="External"/><Relationship Id="rId11" Type="http://schemas.openxmlformats.org/officeDocument/2006/relationships/hyperlink" Target="mailto:Planning@greatercambridgeplanning.or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gov.uk/natural-england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onsultations@naturalengland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2374B5415E5459973FA581E5B02FE" ma:contentTypeVersion="5" ma:contentTypeDescription="Create a new document." ma:contentTypeScope="" ma:versionID="609250c9cf6bfa76af206698275a51be">
  <xsd:schema xmlns:xsd="http://www.w3.org/2001/XMLSchema" xmlns:xs="http://www.w3.org/2001/XMLSchema" xmlns:p="http://schemas.microsoft.com/office/2006/metadata/properties" xmlns:ns2="13c487bb-f0f5-4c47-a12d-df2dc1fe5aff" xmlns:ns3="7696cab6-126f-4b84-9f82-516d3048855b" targetNamespace="http://schemas.microsoft.com/office/2006/metadata/properties" ma:root="true" ma:fieldsID="a75941f7cab4b53ae16624401c74ee85" ns2:_="" ns3:_="">
    <xsd:import namespace="13c487bb-f0f5-4c47-a12d-df2dc1fe5aff"/>
    <xsd:import namespace="7696cab6-126f-4b84-9f82-516d30488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487bb-f0f5-4c47-a12d-df2dc1fe5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6cab6-126f-4b84-9f82-516d3048855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A64F36-7643-486A-BE4D-694901E68776}"/>
</file>

<file path=customXml/itemProps2.xml><?xml version="1.0" encoding="utf-8"?>
<ds:datastoreItem xmlns:ds="http://schemas.openxmlformats.org/officeDocument/2006/customXml" ds:itemID="{6AC28372-75CD-4B57-B8C6-60F4E9DC24D8}"/>
</file>

<file path=customXml/itemProps3.xml><?xml version="1.0" encoding="utf-8"?>
<ds:datastoreItem xmlns:ds="http://schemas.openxmlformats.org/officeDocument/2006/customXml" ds:itemID="{CA0D2681-BA99-46CC-9006-4A8F5E2959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4241</Characters>
  <Application>Microsoft Office Word</Application>
  <DocSecurity>0</DocSecurity>
  <Lines>35</Lines>
  <Paragraphs>9</Paragraphs>
  <ScaleCrop>false</ScaleCrop>
  <Company>Bidwells LLP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Memo Style</dc:title>
  <dc:creator>snitschke</dc:creator>
  <cp:lastModifiedBy>Sophia Nitschke</cp:lastModifiedBy>
  <cp:revision>2</cp:revision>
  <dcterms:created xsi:type="dcterms:W3CDTF">2023-06-05T08:51:00Z</dcterms:created>
  <dcterms:modified xsi:type="dcterms:W3CDTF">2023-06-05T08:51:00Z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LastSaved">
    <vt:filetime>2023-06-05T00:00:00Z</vt:filetime>
  </property>
  <property fmtid="{D5CDD505-2E9C-101B-9397-08002B2CF9AE}" pid="4" name="ContentTypeId">
    <vt:lpwstr>0x01010099F2374B5415E5459973FA581E5B02FE</vt:lpwstr>
  </property>
</Properties>
</file>